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FE" w:rsidRPr="004D0344" w:rsidRDefault="004D0344" w:rsidP="00EE2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344">
        <w:rPr>
          <w:rFonts w:ascii="Times New Roman" w:hAnsi="Times New Roman" w:cs="Times New Roman"/>
          <w:b/>
          <w:sz w:val="28"/>
          <w:szCs w:val="28"/>
        </w:rPr>
        <w:t>ΑΡΧΕΣ ΟΙΚΟΝΟΜΙΚΗΣ ΘΕΩΡΙΑΣ</w:t>
      </w:r>
    </w:p>
    <w:p w:rsidR="004D0344" w:rsidRPr="004D0344" w:rsidRDefault="004D0344" w:rsidP="00EE23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344">
        <w:rPr>
          <w:rFonts w:ascii="Times New Roman" w:hAnsi="Times New Roman" w:cs="Times New Roman"/>
          <w:b/>
          <w:sz w:val="28"/>
          <w:szCs w:val="28"/>
        </w:rPr>
        <w:t>ΘΕΜΑ Α</w:t>
      </w:r>
    </w:p>
    <w:p w:rsidR="004D0344" w:rsidRPr="004D0344" w:rsidRDefault="004D0344" w:rsidP="004D034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0344">
        <w:rPr>
          <w:rFonts w:ascii="Times New Roman" w:hAnsi="Times New Roman" w:cs="Times New Roman"/>
          <w:b/>
          <w:sz w:val="28"/>
          <w:szCs w:val="28"/>
        </w:rPr>
        <w:t>Α1.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344">
        <w:rPr>
          <w:rFonts w:ascii="Times New Roman" w:hAnsi="Times New Roman" w:cs="Times New Roman"/>
          <w:i/>
          <w:sz w:val="28"/>
          <w:szCs w:val="28"/>
        </w:rPr>
        <w:t xml:space="preserve">Να χαρακτηρίσετε τις προτάσεις που ακολουθούν, γράφοντας στο τετράδιό σας, δίπλα στο γράμμα που αντιστοιχεί σε κάθε πρόταση, τη λέξη </w:t>
      </w:r>
      <w:r w:rsidRPr="004D0344">
        <w:rPr>
          <w:rFonts w:ascii="Times New Roman" w:hAnsi="Times New Roman" w:cs="Times New Roman"/>
          <w:b/>
          <w:i/>
          <w:sz w:val="28"/>
          <w:szCs w:val="28"/>
        </w:rPr>
        <w:t>Σωστό</w:t>
      </w:r>
      <w:r w:rsidRPr="004D0344">
        <w:rPr>
          <w:rFonts w:ascii="Times New Roman" w:hAnsi="Times New Roman" w:cs="Times New Roman"/>
          <w:i/>
          <w:sz w:val="28"/>
          <w:szCs w:val="28"/>
        </w:rPr>
        <w:t xml:space="preserve">, αν η πρόταση είναι σωστή, ή </w:t>
      </w:r>
      <w:r w:rsidRPr="004D0344">
        <w:rPr>
          <w:rFonts w:ascii="Times New Roman" w:hAnsi="Times New Roman" w:cs="Times New Roman"/>
          <w:b/>
          <w:i/>
          <w:sz w:val="28"/>
          <w:szCs w:val="28"/>
        </w:rPr>
        <w:t>Λάθος</w:t>
      </w:r>
      <w:r w:rsidRPr="004D0344">
        <w:rPr>
          <w:rFonts w:ascii="Times New Roman" w:hAnsi="Times New Roman" w:cs="Times New Roman"/>
          <w:i/>
          <w:sz w:val="28"/>
          <w:szCs w:val="28"/>
        </w:rPr>
        <w:t>, αν η πρόταση είναι λανθασμένη.</w:t>
      </w:r>
    </w:p>
    <w:p w:rsidR="004D0344" w:rsidRDefault="004D0344" w:rsidP="004D0344">
      <w:pPr>
        <w:jc w:val="both"/>
        <w:rPr>
          <w:rFonts w:ascii="Times New Roman" w:hAnsi="Times New Roman" w:cs="Times New Roman"/>
          <w:sz w:val="28"/>
          <w:szCs w:val="28"/>
        </w:rPr>
      </w:pPr>
      <w:r w:rsidRPr="004D0344">
        <w:rPr>
          <w:rFonts w:ascii="Times New Roman" w:hAnsi="Times New Roman" w:cs="Times New Roman"/>
          <w:b/>
          <w:sz w:val="28"/>
          <w:szCs w:val="28"/>
        </w:rPr>
        <w:t>α.</w:t>
      </w:r>
      <w:r>
        <w:rPr>
          <w:rFonts w:ascii="Times New Roman" w:hAnsi="Times New Roman" w:cs="Times New Roman"/>
          <w:sz w:val="28"/>
          <w:szCs w:val="28"/>
        </w:rPr>
        <w:t xml:space="preserve"> Η αύξηση του αριθμού των καταναλωτών συνεπάγεται και την αύξηση της ζήτησης ενός αγαθού.</w:t>
      </w:r>
    </w:p>
    <w:p w:rsidR="004D0344" w:rsidRDefault="004D0344" w:rsidP="004D0344">
      <w:pPr>
        <w:jc w:val="both"/>
        <w:rPr>
          <w:rFonts w:ascii="Times New Roman" w:hAnsi="Times New Roman" w:cs="Times New Roman"/>
          <w:sz w:val="28"/>
          <w:szCs w:val="28"/>
        </w:rPr>
      </w:pPr>
      <w:r w:rsidRPr="004D0344">
        <w:rPr>
          <w:rFonts w:ascii="Times New Roman" w:hAnsi="Times New Roman" w:cs="Times New Roman"/>
          <w:b/>
          <w:sz w:val="28"/>
          <w:szCs w:val="28"/>
        </w:rPr>
        <w:t>β.</w:t>
      </w:r>
      <w:r>
        <w:rPr>
          <w:rFonts w:ascii="Times New Roman" w:hAnsi="Times New Roman" w:cs="Times New Roman"/>
          <w:sz w:val="28"/>
          <w:szCs w:val="28"/>
        </w:rPr>
        <w:t xml:space="preserve"> Εάν αυξηθούν οι τιμές των παραγωγικών συντελεστών, τότε μετατοπίζεται η καμπύλη του ορισκού κόστους προς τα πάνω και αριστερά.</w:t>
      </w:r>
    </w:p>
    <w:p w:rsidR="004D0344" w:rsidRDefault="004D0344" w:rsidP="004D0344">
      <w:pPr>
        <w:jc w:val="both"/>
        <w:rPr>
          <w:rFonts w:ascii="Times New Roman" w:hAnsi="Times New Roman" w:cs="Times New Roman"/>
          <w:sz w:val="28"/>
          <w:szCs w:val="28"/>
        </w:rPr>
      </w:pPr>
      <w:r w:rsidRPr="004D0344">
        <w:rPr>
          <w:rFonts w:ascii="Times New Roman" w:hAnsi="Times New Roman" w:cs="Times New Roman"/>
          <w:b/>
          <w:sz w:val="28"/>
          <w:szCs w:val="28"/>
        </w:rPr>
        <w:t>γ.</w:t>
      </w:r>
      <w:r>
        <w:rPr>
          <w:rFonts w:ascii="Times New Roman" w:hAnsi="Times New Roman" w:cs="Times New Roman"/>
          <w:sz w:val="28"/>
          <w:szCs w:val="28"/>
        </w:rPr>
        <w:t xml:space="preserve"> Η αύξηση της ζήτησης ενός αγαθού Χ, με σταθερή την καμπύλη προσφοράς του, θα αυξήσει τη συνολική δαπάνη των καταναλωτών για το αγαθό Χ.</w:t>
      </w:r>
    </w:p>
    <w:p w:rsidR="004D0344" w:rsidRDefault="004D0344" w:rsidP="004D0344">
      <w:pPr>
        <w:jc w:val="both"/>
        <w:rPr>
          <w:rFonts w:ascii="Times New Roman" w:hAnsi="Times New Roman" w:cs="Times New Roman"/>
          <w:sz w:val="28"/>
          <w:szCs w:val="28"/>
        </w:rPr>
      </w:pPr>
      <w:r w:rsidRPr="004D0344">
        <w:rPr>
          <w:rFonts w:ascii="Times New Roman" w:hAnsi="Times New Roman" w:cs="Times New Roman"/>
          <w:b/>
          <w:sz w:val="28"/>
          <w:szCs w:val="28"/>
        </w:rPr>
        <w:t>δ.</w:t>
      </w:r>
      <w:r>
        <w:rPr>
          <w:rFonts w:ascii="Times New Roman" w:hAnsi="Times New Roman" w:cs="Times New Roman"/>
          <w:sz w:val="28"/>
          <w:szCs w:val="28"/>
        </w:rPr>
        <w:t xml:space="preserve"> Οι μεταβολές του μέσου προϊόντος είναι μεγαλύτερες από αυτές του ορισκού προϊόντος.</w:t>
      </w:r>
    </w:p>
    <w:p w:rsidR="004D0344" w:rsidRDefault="004D0344" w:rsidP="004D0344">
      <w:pPr>
        <w:jc w:val="both"/>
        <w:rPr>
          <w:rFonts w:ascii="Times New Roman" w:hAnsi="Times New Roman" w:cs="Times New Roman"/>
          <w:sz w:val="28"/>
          <w:szCs w:val="28"/>
        </w:rPr>
      </w:pPr>
      <w:r w:rsidRPr="004D0344">
        <w:rPr>
          <w:rFonts w:ascii="Times New Roman" w:hAnsi="Times New Roman" w:cs="Times New Roman"/>
          <w:b/>
          <w:sz w:val="28"/>
          <w:szCs w:val="28"/>
        </w:rPr>
        <w:t>ε.</w:t>
      </w:r>
      <w:r>
        <w:rPr>
          <w:rFonts w:ascii="Times New Roman" w:hAnsi="Times New Roman" w:cs="Times New Roman"/>
          <w:sz w:val="28"/>
          <w:szCs w:val="28"/>
        </w:rPr>
        <w:t xml:space="preserve"> Η εκμετάλλευση ακαλλιέργητης γης μετατοπίζει την καμπύλη παραγωγικών δυνατοτήτων προς τα δεξιά.</w:t>
      </w:r>
    </w:p>
    <w:p w:rsidR="004D0344" w:rsidRPr="004D0344" w:rsidRDefault="004D0344" w:rsidP="004D034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0344">
        <w:rPr>
          <w:rFonts w:ascii="Times New Roman" w:hAnsi="Times New Roman" w:cs="Times New Roman"/>
          <w:b/>
          <w:sz w:val="28"/>
          <w:szCs w:val="28"/>
        </w:rPr>
        <w:t>Μονάδες 15</w:t>
      </w:r>
    </w:p>
    <w:p w:rsidR="004D0344" w:rsidRPr="004D0344" w:rsidRDefault="004D0344" w:rsidP="004D034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0344">
        <w:rPr>
          <w:rFonts w:ascii="Times New Roman" w:hAnsi="Times New Roman" w:cs="Times New Roman"/>
          <w:i/>
          <w:sz w:val="28"/>
          <w:szCs w:val="28"/>
        </w:rPr>
        <w:t xml:space="preserve">Στις παρακάτω προτάσεις </w:t>
      </w:r>
      <w:r w:rsidRPr="004D0344">
        <w:rPr>
          <w:rFonts w:ascii="Times New Roman" w:hAnsi="Times New Roman" w:cs="Times New Roman"/>
          <w:b/>
          <w:i/>
          <w:sz w:val="28"/>
          <w:szCs w:val="28"/>
        </w:rPr>
        <w:t>Α2</w:t>
      </w:r>
      <w:r w:rsidRPr="004D0344">
        <w:rPr>
          <w:rFonts w:ascii="Times New Roman" w:hAnsi="Times New Roman" w:cs="Times New Roman"/>
          <w:i/>
          <w:sz w:val="28"/>
          <w:szCs w:val="28"/>
        </w:rPr>
        <w:t xml:space="preserve"> και </w:t>
      </w:r>
      <w:r w:rsidRPr="004D0344">
        <w:rPr>
          <w:rFonts w:ascii="Times New Roman" w:hAnsi="Times New Roman" w:cs="Times New Roman"/>
          <w:b/>
          <w:i/>
          <w:sz w:val="28"/>
          <w:szCs w:val="28"/>
        </w:rPr>
        <w:t>Α3</w:t>
      </w:r>
      <w:r w:rsidRPr="004D0344">
        <w:rPr>
          <w:rFonts w:ascii="Times New Roman" w:hAnsi="Times New Roman" w:cs="Times New Roman"/>
          <w:i/>
          <w:sz w:val="28"/>
          <w:szCs w:val="28"/>
        </w:rPr>
        <w:t xml:space="preserve"> να γράψετε στο τετράδιό σας τον αριθμό της πρότασης και, δίπλα του, το γράμμα που αντιστοιχεί στη σωστή απάντηση.</w:t>
      </w:r>
    </w:p>
    <w:p w:rsidR="004D0344" w:rsidRDefault="004D0344" w:rsidP="004D0344">
      <w:pPr>
        <w:jc w:val="both"/>
        <w:rPr>
          <w:rFonts w:ascii="Times New Roman" w:hAnsi="Times New Roman" w:cs="Times New Roman"/>
          <w:sz w:val="28"/>
          <w:szCs w:val="28"/>
        </w:rPr>
      </w:pPr>
      <w:r w:rsidRPr="004D0344">
        <w:rPr>
          <w:rFonts w:ascii="Times New Roman" w:hAnsi="Times New Roman" w:cs="Times New Roman"/>
          <w:b/>
          <w:sz w:val="28"/>
          <w:szCs w:val="28"/>
        </w:rPr>
        <w:t>Α2.</w:t>
      </w:r>
      <w:r>
        <w:rPr>
          <w:rFonts w:ascii="Times New Roman" w:hAnsi="Times New Roman" w:cs="Times New Roman"/>
          <w:sz w:val="28"/>
          <w:szCs w:val="28"/>
        </w:rPr>
        <w:t xml:space="preserve"> Η α</w:t>
      </w:r>
      <w:r w:rsidR="008C6FF4">
        <w:rPr>
          <w:rFonts w:ascii="Times New Roman" w:hAnsi="Times New Roman" w:cs="Times New Roman"/>
          <w:sz w:val="28"/>
          <w:szCs w:val="28"/>
        </w:rPr>
        <w:t>ύξηση της προσφοράς ενός αγαθού</w:t>
      </w:r>
      <w:r>
        <w:rPr>
          <w:rFonts w:ascii="Times New Roman" w:hAnsi="Times New Roman" w:cs="Times New Roman"/>
          <w:sz w:val="28"/>
          <w:szCs w:val="28"/>
        </w:rPr>
        <w:t xml:space="preserve"> με σταθερή τη ζήτηση έχει ως αποτέλεσμα</w:t>
      </w:r>
    </w:p>
    <w:p w:rsidR="004D0344" w:rsidRDefault="004D0344" w:rsidP="004D0344">
      <w:pPr>
        <w:jc w:val="both"/>
        <w:rPr>
          <w:rFonts w:ascii="Times New Roman" w:hAnsi="Times New Roman" w:cs="Times New Roman"/>
          <w:sz w:val="28"/>
          <w:szCs w:val="28"/>
        </w:rPr>
      </w:pPr>
      <w:r w:rsidRPr="004D0344">
        <w:rPr>
          <w:rFonts w:ascii="Times New Roman" w:hAnsi="Times New Roman" w:cs="Times New Roman"/>
          <w:b/>
          <w:sz w:val="28"/>
          <w:szCs w:val="28"/>
        </w:rPr>
        <w:t>α.</w:t>
      </w:r>
      <w:r>
        <w:rPr>
          <w:rFonts w:ascii="Times New Roman" w:hAnsi="Times New Roman" w:cs="Times New Roman"/>
          <w:sz w:val="28"/>
          <w:szCs w:val="28"/>
        </w:rPr>
        <w:t xml:space="preserve"> την αύξηση της τιμής ισορροπίας και τη μείωση της ποσότητας ισορροπίας</w:t>
      </w:r>
    </w:p>
    <w:p w:rsidR="004D0344" w:rsidRDefault="004D0344" w:rsidP="004D0344">
      <w:pPr>
        <w:jc w:val="both"/>
        <w:rPr>
          <w:rFonts w:ascii="Times New Roman" w:hAnsi="Times New Roman" w:cs="Times New Roman"/>
          <w:sz w:val="28"/>
          <w:szCs w:val="28"/>
        </w:rPr>
      </w:pPr>
      <w:r w:rsidRPr="004D0344">
        <w:rPr>
          <w:rFonts w:ascii="Times New Roman" w:hAnsi="Times New Roman" w:cs="Times New Roman"/>
          <w:b/>
          <w:sz w:val="28"/>
          <w:szCs w:val="28"/>
        </w:rPr>
        <w:t>β.</w:t>
      </w:r>
      <w:r>
        <w:rPr>
          <w:rFonts w:ascii="Times New Roman" w:hAnsi="Times New Roman" w:cs="Times New Roman"/>
          <w:sz w:val="28"/>
          <w:szCs w:val="28"/>
        </w:rPr>
        <w:t xml:space="preserve"> την αύξηση της τιμής ισορροπίας και την αύξηση της ποσότητας ισορροπίας</w:t>
      </w:r>
    </w:p>
    <w:p w:rsidR="004D0344" w:rsidRDefault="004D0344" w:rsidP="004D0344">
      <w:pPr>
        <w:jc w:val="both"/>
        <w:rPr>
          <w:rFonts w:ascii="Times New Roman" w:hAnsi="Times New Roman" w:cs="Times New Roman"/>
          <w:sz w:val="28"/>
          <w:szCs w:val="28"/>
        </w:rPr>
      </w:pPr>
      <w:r w:rsidRPr="004D0344">
        <w:rPr>
          <w:rFonts w:ascii="Times New Roman" w:hAnsi="Times New Roman" w:cs="Times New Roman"/>
          <w:b/>
          <w:sz w:val="28"/>
          <w:szCs w:val="28"/>
        </w:rPr>
        <w:t>γ.</w:t>
      </w:r>
      <w:r>
        <w:rPr>
          <w:rFonts w:ascii="Times New Roman" w:hAnsi="Times New Roman" w:cs="Times New Roman"/>
          <w:sz w:val="28"/>
          <w:szCs w:val="28"/>
        </w:rPr>
        <w:t xml:space="preserve"> τη μείωση της τιμής ισορροπίας και την αύξηση της ποσότητας ισορροπίας</w:t>
      </w:r>
    </w:p>
    <w:p w:rsidR="004D0344" w:rsidRDefault="004D0344" w:rsidP="004D0344">
      <w:pPr>
        <w:jc w:val="both"/>
        <w:rPr>
          <w:rFonts w:ascii="Times New Roman" w:hAnsi="Times New Roman" w:cs="Times New Roman"/>
          <w:sz w:val="28"/>
          <w:szCs w:val="28"/>
        </w:rPr>
      </w:pPr>
      <w:r w:rsidRPr="004D0344">
        <w:rPr>
          <w:rFonts w:ascii="Times New Roman" w:hAnsi="Times New Roman" w:cs="Times New Roman"/>
          <w:b/>
          <w:sz w:val="28"/>
          <w:szCs w:val="28"/>
        </w:rPr>
        <w:t>δ.</w:t>
      </w:r>
      <w:r>
        <w:rPr>
          <w:rFonts w:ascii="Times New Roman" w:hAnsi="Times New Roman" w:cs="Times New Roman"/>
          <w:sz w:val="28"/>
          <w:szCs w:val="28"/>
        </w:rPr>
        <w:t xml:space="preserve"> τη μείωση της τιμής ισορροπίας και τη μείωση της ποσότητας ισορροπίας.</w:t>
      </w:r>
    </w:p>
    <w:p w:rsidR="004D0344" w:rsidRDefault="004D0344" w:rsidP="004D034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0344">
        <w:rPr>
          <w:rFonts w:ascii="Times New Roman" w:hAnsi="Times New Roman" w:cs="Times New Roman"/>
          <w:b/>
          <w:sz w:val="28"/>
          <w:szCs w:val="28"/>
        </w:rPr>
        <w:t>Μονάδες 5</w:t>
      </w:r>
    </w:p>
    <w:p w:rsidR="004D0344" w:rsidRDefault="00AE62A3" w:rsidP="004D0344">
      <w:pPr>
        <w:jc w:val="both"/>
        <w:rPr>
          <w:rFonts w:ascii="Times New Roman" w:hAnsi="Times New Roman" w:cs="Times New Roman"/>
          <w:sz w:val="28"/>
          <w:szCs w:val="28"/>
        </w:rPr>
      </w:pPr>
      <w:r w:rsidRPr="00AE62A3">
        <w:rPr>
          <w:rFonts w:ascii="Times New Roman" w:hAnsi="Times New Roman" w:cs="Times New Roman"/>
          <w:b/>
          <w:sz w:val="28"/>
          <w:szCs w:val="28"/>
        </w:rPr>
        <w:t>Α3.</w:t>
      </w:r>
      <w:r>
        <w:rPr>
          <w:rFonts w:ascii="Times New Roman" w:hAnsi="Times New Roman" w:cs="Times New Roman"/>
          <w:sz w:val="28"/>
          <w:szCs w:val="28"/>
        </w:rPr>
        <w:t xml:space="preserve"> Το αγαθό Κ είναι συμπληρωματικό του αγαθού Λ. Η ελαστικότητα ζήτησης, ως προς την τιμή για το αγαθό Κ, είναι |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E62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r w:rsidRPr="00AE62A3">
        <w:rPr>
          <w:rFonts w:ascii="Times New Roman" w:hAnsi="Times New Roman" w:cs="Times New Roman"/>
          <w:sz w:val="28"/>
          <w:szCs w:val="28"/>
        </w:rPr>
        <w:t xml:space="preserve">|=1,5 </w:t>
      </w:r>
      <w:r>
        <w:rPr>
          <w:rFonts w:ascii="Times New Roman" w:hAnsi="Times New Roman" w:cs="Times New Roman"/>
          <w:sz w:val="28"/>
          <w:szCs w:val="28"/>
        </w:rPr>
        <w:t>και για το αγαθό Λ είναι |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E62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r w:rsidRPr="00AE62A3">
        <w:rPr>
          <w:rFonts w:ascii="Times New Roman" w:hAnsi="Times New Roman" w:cs="Times New Roman"/>
          <w:sz w:val="28"/>
          <w:szCs w:val="28"/>
        </w:rPr>
        <w:t>|=1,8</w:t>
      </w:r>
      <w:r>
        <w:rPr>
          <w:rFonts w:ascii="Times New Roman" w:hAnsi="Times New Roman" w:cs="Times New Roman"/>
          <w:sz w:val="28"/>
          <w:szCs w:val="28"/>
        </w:rPr>
        <w:t xml:space="preserve">. Αν αυξηθεί η τιμή του αγαθού Κ, με όλους τους άλλους προσδιοριστικούς παράγοντες σταθερούς, αυτό θα οδηγήσει σε </w:t>
      </w:r>
    </w:p>
    <w:p w:rsidR="00AE62A3" w:rsidRDefault="00AE62A3" w:rsidP="004D0344">
      <w:pPr>
        <w:jc w:val="both"/>
        <w:rPr>
          <w:rFonts w:ascii="Times New Roman" w:hAnsi="Times New Roman" w:cs="Times New Roman"/>
          <w:sz w:val="28"/>
          <w:szCs w:val="28"/>
        </w:rPr>
      </w:pPr>
      <w:r w:rsidRPr="00AE62A3">
        <w:rPr>
          <w:rFonts w:ascii="Times New Roman" w:hAnsi="Times New Roman" w:cs="Times New Roman"/>
          <w:b/>
          <w:sz w:val="28"/>
          <w:szCs w:val="28"/>
        </w:rPr>
        <w:lastRenderedPageBreak/>
        <w:t>α.</w:t>
      </w:r>
      <w:r>
        <w:rPr>
          <w:rFonts w:ascii="Times New Roman" w:hAnsi="Times New Roman" w:cs="Times New Roman"/>
          <w:sz w:val="28"/>
          <w:szCs w:val="28"/>
        </w:rPr>
        <w:t xml:space="preserve"> αύξηση της συνολικής δαπάνης των καταναλωτών για το αγαθό Λ</w:t>
      </w:r>
    </w:p>
    <w:p w:rsidR="00AE62A3" w:rsidRDefault="00AE62A3" w:rsidP="004D0344">
      <w:pPr>
        <w:jc w:val="both"/>
        <w:rPr>
          <w:rFonts w:ascii="Times New Roman" w:hAnsi="Times New Roman" w:cs="Times New Roman"/>
          <w:sz w:val="28"/>
          <w:szCs w:val="28"/>
        </w:rPr>
      </w:pPr>
      <w:r w:rsidRPr="00AE62A3">
        <w:rPr>
          <w:rFonts w:ascii="Times New Roman" w:hAnsi="Times New Roman" w:cs="Times New Roman"/>
          <w:b/>
          <w:sz w:val="28"/>
          <w:szCs w:val="28"/>
        </w:rPr>
        <w:t>β.</w:t>
      </w:r>
      <w:r>
        <w:rPr>
          <w:rFonts w:ascii="Times New Roman" w:hAnsi="Times New Roman" w:cs="Times New Roman"/>
          <w:sz w:val="28"/>
          <w:szCs w:val="28"/>
        </w:rPr>
        <w:t xml:space="preserve"> αύξηση της συνολικής δαπάνης των καταναλωτών για το αγαθό Λ</w:t>
      </w:r>
    </w:p>
    <w:p w:rsidR="00AE62A3" w:rsidRDefault="00AE62A3" w:rsidP="004D0344">
      <w:pPr>
        <w:jc w:val="both"/>
        <w:rPr>
          <w:rFonts w:ascii="Times New Roman" w:hAnsi="Times New Roman" w:cs="Times New Roman"/>
          <w:sz w:val="28"/>
          <w:szCs w:val="28"/>
        </w:rPr>
      </w:pPr>
      <w:r w:rsidRPr="00AE62A3">
        <w:rPr>
          <w:rFonts w:ascii="Times New Roman" w:hAnsi="Times New Roman" w:cs="Times New Roman"/>
          <w:b/>
          <w:sz w:val="28"/>
          <w:szCs w:val="28"/>
        </w:rPr>
        <w:t>γ.</w:t>
      </w:r>
      <w:r>
        <w:rPr>
          <w:rFonts w:ascii="Times New Roman" w:hAnsi="Times New Roman" w:cs="Times New Roman"/>
          <w:sz w:val="28"/>
          <w:szCs w:val="28"/>
        </w:rPr>
        <w:t xml:space="preserve"> αύξηση της ζητούμενης ποσότητας του αγαθού Λ</w:t>
      </w:r>
    </w:p>
    <w:p w:rsidR="00AE62A3" w:rsidRDefault="00AE62A3" w:rsidP="004D0344">
      <w:pPr>
        <w:jc w:val="both"/>
        <w:rPr>
          <w:rFonts w:ascii="Times New Roman" w:hAnsi="Times New Roman" w:cs="Times New Roman"/>
          <w:sz w:val="28"/>
          <w:szCs w:val="28"/>
        </w:rPr>
      </w:pPr>
      <w:r w:rsidRPr="00AE62A3">
        <w:rPr>
          <w:rFonts w:ascii="Times New Roman" w:hAnsi="Times New Roman" w:cs="Times New Roman"/>
          <w:b/>
          <w:sz w:val="28"/>
          <w:szCs w:val="28"/>
        </w:rPr>
        <w:t>δ.</w:t>
      </w:r>
      <w:r>
        <w:rPr>
          <w:rFonts w:ascii="Times New Roman" w:hAnsi="Times New Roman" w:cs="Times New Roman"/>
          <w:sz w:val="28"/>
          <w:szCs w:val="28"/>
        </w:rPr>
        <w:t xml:space="preserve"> μείωση της ζήτησης του αγαθού Λ.</w:t>
      </w:r>
    </w:p>
    <w:p w:rsidR="00AE62A3" w:rsidRPr="00AE62A3" w:rsidRDefault="00AE62A3" w:rsidP="00AE62A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62A3">
        <w:rPr>
          <w:rFonts w:ascii="Times New Roman" w:hAnsi="Times New Roman" w:cs="Times New Roman"/>
          <w:b/>
          <w:sz w:val="28"/>
          <w:szCs w:val="28"/>
        </w:rPr>
        <w:t>Μονάδες 5</w:t>
      </w:r>
    </w:p>
    <w:p w:rsidR="00AE62A3" w:rsidRDefault="00AE62A3" w:rsidP="00EE2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2A3">
        <w:rPr>
          <w:rFonts w:ascii="Times New Roman" w:hAnsi="Times New Roman" w:cs="Times New Roman"/>
          <w:b/>
          <w:sz w:val="28"/>
          <w:szCs w:val="28"/>
        </w:rPr>
        <w:t>ΟΜΑΔΑ ΔΕΥΤΕΡΗ</w:t>
      </w:r>
    </w:p>
    <w:p w:rsidR="00AE62A3" w:rsidRPr="000406A6" w:rsidRDefault="00AE62A3" w:rsidP="00EE23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6A6">
        <w:rPr>
          <w:rFonts w:ascii="Times New Roman" w:hAnsi="Times New Roman" w:cs="Times New Roman"/>
          <w:b/>
          <w:sz w:val="28"/>
          <w:szCs w:val="28"/>
        </w:rPr>
        <w:t>ΘΕΜΑ Β</w:t>
      </w:r>
    </w:p>
    <w:p w:rsidR="00AE62A3" w:rsidRDefault="00AE62A3" w:rsidP="00AE62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Από τις ειδικές περιπτώσεις της καμπύλης ζήτησης και ελαστικότητας να περιγράψετε την</w:t>
      </w:r>
    </w:p>
    <w:p w:rsidR="00AE62A3" w:rsidRDefault="00AE62A3" w:rsidP="00AE62A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καμπύλη ζήτησης με ελαστικότητα ίση με το μηδέν. (μονάδες 10)</w:t>
      </w:r>
    </w:p>
    <w:p w:rsidR="00AE62A3" w:rsidRDefault="00AE62A3" w:rsidP="00AE62A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καμπύλη ζήτησης με ελαστικότητα που τείνει στο άπειρο. (μονάδες 10)</w:t>
      </w:r>
    </w:p>
    <w:p w:rsidR="00AE62A3" w:rsidRDefault="00AE62A3" w:rsidP="00AE62A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καμπύλη ζήτησης με ελαστικότητα </w:t>
      </w:r>
      <w:r w:rsidR="000406A6">
        <w:rPr>
          <w:rFonts w:ascii="Times New Roman" w:hAnsi="Times New Roman" w:cs="Times New Roman"/>
          <w:sz w:val="28"/>
          <w:szCs w:val="28"/>
        </w:rPr>
        <w:t>ίση με τη μονάδα. (μονάδες 5)</w:t>
      </w:r>
    </w:p>
    <w:p w:rsidR="000406A6" w:rsidRDefault="000406A6" w:rsidP="00040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Απαιτείται διαγραμματική απεικόνιση των τριών παραπάνω περιπτώσεων.</w:t>
      </w:r>
    </w:p>
    <w:p w:rsidR="000406A6" w:rsidRDefault="000406A6" w:rsidP="000406A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06A6">
        <w:rPr>
          <w:rFonts w:ascii="Times New Roman" w:hAnsi="Times New Roman" w:cs="Times New Roman"/>
          <w:b/>
          <w:sz w:val="28"/>
          <w:szCs w:val="28"/>
        </w:rPr>
        <w:t>Μονάδες 25</w:t>
      </w:r>
    </w:p>
    <w:p w:rsidR="000406A6" w:rsidRPr="000406A6" w:rsidRDefault="000406A6" w:rsidP="00EE2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6A6">
        <w:rPr>
          <w:rFonts w:ascii="Times New Roman" w:hAnsi="Times New Roman" w:cs="Times New Roman"/>
          <w:b/>
          <w:sz w:val="28"/>
          <w:szCs w:val="28"/>
        </w:rPr>
        <w:t>ΟΜΑΔΑ ΤΡΙΤΗ</w:t>
      </w:r>
    </w:p>
    <w:p w:rsidR="000406A6" w:rsidRPr="000406A6" w:rsidRDefault="000406A6" w:rsidP="00EE23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6A6">
        <w:rPr>
          <w:rFonts w:ascii="Times New Roman" w:hAnsi="Times New Roman" w:cs="Times New Roman"/>
          <w:b/>
          <w:sz w:val="28"/>
          <w:szCs w:val="28"/>
        </w:rPr>
        <w:t>ΘΕΜΑ Γ</w:t>
      </w:r>
    </w:p>
    <w:p w:rsidR="000406A6" w:rsidRDefault="000406A6" w:rsidP="00040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Μια οικονομία παράγει δύο αγαθά Χ και Ψ και απασχολεί όλους τους παραγωγικούς συντελεστές πλήρως και αποδοτικά με δεδομένη τεχνολογία, όπως στον </w:t>
      </w:r>
      <w:r w:rsidRPr="000406A6">
        <w:rPr>
          <w:rFonts w:ascii="Times New Roman" w:hAnsi="Times New Roman" w:cs="Times New Roman"/>
          <w:b/>
          <w:sz w:val="28"/>
          <w:szCs w:val="28"/>
        </w:rPr>
        <w:t>πίνακα 1</w:t>
      </w:r>
      <w:r>
        <w:rPr>
          <w:rFonts w:ascii="Times New Roman" w:hAnsi="Times New Roman" w:cs="Times New Roman"/>
          <w:sz w:val="28"/>
          <w:szCs w:val="28"/>
        </w:rPr>
        <w:t>. Είναι, επίσης, γνωστό ότι, όταν όλου οι παραγωγικοί συντελεστές απασχολούνται στην παραγωγή του αγαθού Ψ, τότε η οικονομία παράγει 62 μονάδες του αγαθού Ψ.</w:t>
      </w:r>
    </w:p>
    <w:p w:rsidR="000406A6" w:rsidRPr="000406A6" w:rsidRDefault="000406A6" w:rsidP="00EE2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6A6">
        <w:rPr>
          <w:rFonts w:ascii="Times New Roman" w:hAnsi="Times New Roman" w:cs="Times New Roman"/>
          <w:b/>
          <w:sz w:val="28"/>
          <w:szCs w:val="28"/>
        </w:rPr>
        <w:t>Πίνακας 1</w:t>
      </w:r>
    </w:p>
    <w:tbl>
      <w:tblPr>
        <w:tblStyle w:val="a6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0406A6" w:rsidRPr="000406A6" w:rsidTr="000406A6">
        <w:tc>
          <w:tcPr>
            <w:tcW w:w="2322" w:type="dxa"/>
          </w:tcPr>
          <w:p w:rsidR="000406A6" w:rsidRPr="000406A6" w:rsidRDefault="000406A6" w:rsidP="00040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6A6">
              <w:rPr>
                <w:rFonts w:ascii="Times New Roman" w:hAnsi="Times New Roman" w:cs="Times New Roman"/>
                <w:b/>
                <w:sz w:val="28"/>
                <w:szCs w:val="28"/>
              </w:rPr>
              <w:t>Συνδυασμοί</w:t>
            </w:r>
          </w:p>
        </w:tc>
        <w:tc>
          <w:tcPr>
            <w:tcW w:w="2322" w:type="dxa"/>
          </w:tcPr>
          <w:p w:rsidR="000406A6" w:rsidRPr="000406A6" w:rsidRDefault="000406A6" w:rsidP="00040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6A6">
              <w:rPr>
                <w:rFonts w:ascii="Times New Roman" w:hAnsi="Times New Roman" w:cs="Times New Roman"/>
                <w:b/>
                <w:sz w:val="28"/>
                <w:szCs w:val="28"/>
              </w:rPr>
              <w:t>Χ</w:t>
            </w:r>
          </w:p>
        </w:tc>
        <w:tc>
          <w:tcPr>
            <w:tcW w:w="2322" w:type="dxa"/>
          </w:tcPr>
          <w:p w:rsidR="000406A6" w:rsidRPr="000406A6" w:rsidRDefault="000406A6" w:rsidP="00040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6A6">
              <w:rPr>
                <w:rFonts w:ascii="Times New Roman" w:hAnsi="Times New Roman" w:cs="Times New Roman"/>
                <w:b/>
                <w:sz w:val="28"/>
                <w:szCs w:val="28"/>
              </w:rPr>
              <w:t>Ψ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406A6" w:rsidRPr="000406A6" w:rsidRDefault="000406A6" w:rsidP="00040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6A6">
              <w:rPr>
                <w:rFonts w:ascii="Times New Roman" w:hAnsi="Times New Roman" w:cs="Times New Roman"/>
                <w:b/>
                <w:sz w:val="28"/>
                <w:szCs w:val="28"/>
              </w:rPr>
              <w:t>ΚΕ</w:t>
            </w:r>
            <w:r w:rsidRPr="000406A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Χ</w:t>
            </w:r>
          </w:p>
        </w:tc>
      </w:tr>
      <w:tr w:rsidR="000406A6" w:rsidTr="000406A6">
        <w:tc>
          <w:tcPr>
            <w:tcW w:w="2322" w:type="dxa"/>
            <w:tcBorders>
              <w:bottom w:val="single" w:sz="4" w:space="0" w:color="auto"/>
            </w:tcBorders>
          </w:tcPr>
          <w:p w:rsidR="000406A6" w:rsidRDefault="000406A6" w:rsidP="0004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406A6" w:rsidRDefault="000406A6" w:rsidP="0004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406A6" w:rsidRDefault="000406A6" w:rsidP="0004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22" w:type="dxa"/>
            <w:shd w:val="pct25" w:color="auto" w:fill="auto"/>
          </w:tcPr>
          <w:p w:rsidR="000406A6" w:rsidRDefault="000406A6" w:rsidP="0004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6A6" w:rsidTr="000406A6">
        <w:tc>
          <w:tcPr>
            <w:tcW w:w="2322" w:type="dxa"/>
            <w:shd w:val="pct25" w:color="auto" w:fill="auto"/>
          </w:tcPr>
          <w:p w:rsidR="000406A6" w:rsidRDefault="000406A6" w:rsidP="0004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shd w:val="pct25" w:color="auto" w:fill="auto"/>
          </w:tcPr>
          <w:p w:rsidR="000406A6" w:rsidRDefault="000406A6" w:rsidP="0004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shd w:val="pct25" w:color="auto" w:fill="auto"/>
          </w:tcPr>
          <w:p w:rsidR="000406A6" w:rsidRDefault="000406A6" w:rsidP="0004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406A6" w:rsidRDefault="000406A6" w:rsidP="0004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406A6" w:rsidTr="000406A6">
        <w:tc>
          <w:tcPr>
            <w:tcW w:w="2322" w:type="dxa"/>
            <w:tcBorders>
              <w:bottom w:val="single" w:sz="4" w:space="0" w:color="auto"/>
            </w:tcBorders>
          </w:tcPr>
          <w:p w:rsidR="000406A6" w:rsidRDefault="000406A6" w:rsidP="0004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Β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406A6" w:rsidRDefault="000406A6" w:rsidP="0004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406A6" w:rsidRDefault="000406A6" w:rsidP="0004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322" w:type="dxa"/>
            <w:shd w:val="pct25" w:color="auto" w:fill="auto"/>
          </w:tcPr>
          <w:p w:rsidR="000406A6" w:rsidRDefault="000406A6" w:rsidP="0004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6A6" w:rsidTr="000406A6">
        <w:tc>
          <w:tcPr>
            <w:tcW w:w="2322" w:type="dxa"/>
            <w:shd w:val="pct25" w:color="auto" w:fill="auto"/>
          </w:tcPr>
          <w:p w:rsidR="000406A6" w:rsidRDefault="000406A6" w:rsidP="0004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shd w:val="pct25" w:color="auto" w:fill="auto"/>
          </w:tcPr>
          <w:p w:rsidR="000406A6" w:rsidRDefault="000406A6" w:rsidP="0004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shd w:val="pct25" w:color="auto" w:fill="auto"/>
          </w:tcPr>
          <w:p w:rsidR="000406A6" w:rsidRDefault="000406A6" w:rsidP="0004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406A6" w:rsidRDefault="000406A6" w:rsidP="0004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406A6" w:rsidTr="000406A6">
        <w:tc>
          <w:tcPr>
            <w:tcW w:w="2322" w:type="dxa"/>
            <w:tcBorders>
              <w:bottom w:val="single" w:sz="4" w:space="0" w:color="auto"/>
            </w:tcBorders>
          </w:tcPr>
          <w:p w:rsidR="000406A6" w:rsidRDefault="000406A6" w:rsidP="0004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406A6" w:rsidRDefault="000406A6" w:rsidP="0004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406A6" w:rsidRDefault="000406A6" w:rsidP="0004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22" w:type="dxa"/>
            <w:shd w:val="pct25" w:color="auto" w:fill="auto"/>
          </w:tcPr>
          <w:p w:rsidR="000406A6" w:rsidRDefault="000406A6" w:rsidP="0004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6A6" w:rsidTr="000406A6">
        <w:tc>
          <w:tcPr>
            <w:tcW w:w="2322" w:type="dxa"/>
            <w:shd w:val="pct25" w:color="auto" w:fill="auto"/>
          </w:tcPr>
          <w:p w:rsidR="000406A6" w:rsidRDefault="000406A6" w:rsidP="0004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shd w:val="pct25" w:color="auto" w:fill="auto"/>
          </w:tcPr>
          <w:p w:rsidR="000406A6" w:rsidRDefault="000406A6" w:rsidP="0004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shd w:val="pct25" w:color="auto" w:fill="auto"/>
          </w:tcPr>
          <w:p w:rsidR="000406A6" w:rsidRDefault="000406A6" w:rsidP="0004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406A6" w:rsidRDefault="000406A6" w:rsidP="0004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406A6" w:rsidTr="000406A6">
        <w:tc>
          <w:tcPr>
            <w:tcW w:w="2322" w:type="dxa"/>
            <w:tcBorders>
              <w:bottom w:val="single" w:sz="4" w:space="0" w:color="auto"/>
            </w:tcBorders>
          </w:tcPr>
          <w:p w:rsidR="000406A6" w:rsidRDefault="000406A6" w:rsidP="0004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Δ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406A6" w:rsidRDefault="000406A6" w:rsidP="0004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406A6" w:rsidRDefault="000406A6" w:rsidP="0004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22" w:type="dxa"/>
            <w:shd w:val="pct25" w:color="auto" w:fill="auto"/>
          </w:tcPr>
          <w:p w:rsidR="000406A6" w:rsidRDefault="000406A6" w:rsidP="0004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6A6" w:rsidTr="000406A6">
        <w:tc>
          <w:tcPr>
            <w:tcW w:w="2322" w:type="dxa"/>
            <w:shd w:val="pct25" w:color="auto" w:fill="auto"/>
          </w:tcPr>
          <w:p w:rsidR="000406A6" w:rsidRDefault="000406A6" w:rsidP="0004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shd w:val="pct25" w:color="auto" w:fill="auto"/>
          </w:tcPr>
          <w:p w:rsidR="000406A6" w:rsidRDefault="000406A6" w:rsidP="0004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shd w:val="pct25" w:color="auto" w:fill="auto"/>
          </w:tcPr>
          <w:p w:rsidR="000406A6" w:rsidRDefault="000406A6" w:rsidP="0004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406A6" w:rsidRDefault="000406A6" w:rsidP="0004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406A6" w:rsidTr="000406A6">
        <w:tc>
          <w:tcPr>
            <w:tcW w:w="2322" w:type="dxa"/>
          </w:tcPr>
          <w:p w:rsidR="000406A6" w:rsidRDefault="000406A6" w:rsidP="0004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Ε</w:t>
            </w:r>
          </w:p>
        </w:tc>
        <w:tc>
          <w:tcPr>
            <w:tcW w:w="2322" w:type="dxa"/>
          </w:tcPr>
          <w:p w:rsidR="000406A6" w:rsidRDefault="000406A6" w:rsidP="0004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322" w:type="dxa"/>
          </w:tcPr>
          <w:p w:rsidR="000406A6" w:rsidRDefault="000406A6" w:rsidP="0004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322" w:type="dxa"/>
            <w:shd w:val="pct25" w:color="auto" w:fill="auto"/>
          </w:tcPr>
          <w:p w:rsidR="000406A6" w:rsidRDefault="000406A6" w:rsidP="0004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0A62" w:rsidRDefault="001A0A62" w:rsidP="000406A6">
      <w:pPr>
        <w:jc w:val="both"/>
        <w:rPr>
          <w:rFonts w:ascii="Times New Roman" w:hAnsi="Times New Roman" w:cs="Times New Roman"/>
          <w:sz w:val="28"/>
          <w:szCs w:val="28"/>
        </w:rPr>
      </w:pPr>
      <w:r w:rsidRPr="001A0A62">
        <w:rPr>
          <w:rFonts w:ascii="Times New Roman" w:hAnsi="Times New Roman" w:cs="Times New Roman"/>
          <w:b/>
          <w:sz w:val="28"/>
          <w:szCs w:val="28"/>
        </w:rPr>
        <w:lastRenderedPageBreak/>
        <w:t>Γ1.</w:t>
      </w:r>
      <w:r>
        <w:rPr>
          <w:rFonts w:ascii="Times New Roman" w:hAnsi="Times New Roman" w:cs="Times New Roman"/>
          <w:sz w:val="28"/>
          <w:szCs w:val="28"/>
        </w:rPr>
        <w:t xml:space="preserve"> Να μεταφέρετε τον </w:t>
      </w:r>
      <w:r w:rsidRPr="001A0A62">
        <w:rPr>
          <w:rFonts w:ascii="Times New Roman" w:hAnsi="Times New Roman" w:cs="Times New Roman"/>
          <w:b/>
          <w:sz w:val="28"/>
          <w:szCs w:val="28"/>
        </w:rPr>
        <w:t>πίνακα 1</w:t>
      </w:r>
      <w:r>
        <w:rPr>
          <w:rFonts w:ascii="Times New Roman" w:hAnsi="Times New Roman" w:cs="Times New Roman"/>
          <w:sz w:val="28"/>
          <w:szCs w:val="28"/>
        </w:rPr>
        <w:t xml:space="preserve"> στο τετράδιό σας και να αντικαταστήσετε τα ερωτηματικά με τις σωστές αριθμητικές τιμές, κάνοντας τους αντί</w:t>
      </w:r>
      <w:r w:rsidR="008C6FF4">
        <w:rPr>
          <w:rFonts w:ascii="Times New Roman" w:hAnsi="Times New Roman" w:cs="Times New Roman"/>
          <w:sz w:val="28"/>
          <w:szCs w:val="28"/>
        </w:rPr>
        <w:t>στοιχους υπολογισμούς. Να λάβετ</w:t>
      </w:r>
      <w:r>
        <w:rPr>
          <w:rFonts w:ascii="Times New Roman" w:hAnsi="Times New Roman" w:cs="Times New Roman"/>
          <w:sz w:val="28"/>
          <w:szCs w:val="28"/>
        </w:rPr>
        <w:t>ε υπόψη ότι το κόστος ευκαιρίας του αγαθού Ψ σε μονάδες του αγαθού Χ, για τους συνδυασμούς από το Α έως και το Β και από το Β έως το Γ, είναι αντίστοιχα ½ και 1, ενώ το κόστος ευκαιρίας του αγαθού Χ σε μονάδες του αγαθού Ψ για τους συνδυασμούς από το Ε έως το Δ και από το Δ έως το Γ είναι αντίστοιχα 1/</w:t>
      </w:r>
      <w:r w:rsidR="008C6F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και </w:t>
      </w:r>
      <w:r w:rsidR="008C6FF4">
        <w:rPr>
          <w:rFonts w:ascii="Times New Roman" w:hAnsi="Times New Roman" w:cs="Times New Roman"/>
          <w:sz w:val="28"/>
          <w:szCs w:val="28"/>
        </w:rPr>
        <w:t>1/2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0A62" w:rsidRPr="001A0A62" w:rsidRDefault="001A0A62" w:rsidP="001A0A6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0A62">
        <w:rPr>
          <w:rFonts w:ascii="Times New Roman" w:hAnsi="Times New Roman" w:cs="Times New Roman"/>
          <w:b/>
          <w:sz w:val="28"/>
          <w:szCs w:val="28"/>
        </w:rPr>
        <w:t>Μονάδες 6</w:t>
      </w:r>
    </w:p>
    <w:p w:rsidR="001A0A62" w:rsidRDefault="001A0A62" w:rsidP="000406A6">
      <w:pPr>
        <w:jc w:val="both"/>
        <w:rPr>
          <w:rFonts w:ascii="Times New Roman" w:hAnsi="Times New Roman" w:cs="Times New Roman"/>
          <w:sz w:val="28"/>
          <w:szCs w:val="28"/>
        </w:rPr>
      </w:pPr>
      <w:r w:rsidRPr="001A0A62">
        <w:rPr>
          <w:rFonts w:ascii="Times New Roman" w:hAnsi="Times New Roman" w:cs="Times New Roman"/>
          <w:b/>
          <w:sz w:val="28"/>
          <w:szCs w:val="28"/>
        </w:rPr>
        <w:t>Γ2.</w:t>
      </w:r>
      <w:r>
        <w:rPr>
          <w:rFonts w:ascii="Times New Roman" w:hAnsi="Times New Roman" w:cs="Times New Roman"/>
          <w:sz w:val="28"/>
          <w:szCs w:val="28"/>
        </w:rPr>
        <w:t xml:space="preserve"> Να εξετάσετε υπολογιστικά εάν ο συνδυασμός Χ=80 και Ω=35 βρίσκεται επί, πάνω ή κάτω από την καμπύλη των παραγωγικών δυνατοτήτων. </w:t>
      </w:r>
    </w:p>
    <w:p w:rsidR="001A0A62" w:rsidRPr="001A0A62" w:rsidRDefault="001A0A62" w:rsidP="001A0A6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0A62">
        <w:rPr>
          <w:rFonts w:ascii="Times New Roman" w:hAnsi="Times New Roman" w:cs="Times New Roman"/>
          <w:b/>
          <w:sz w:val="28"/>
          <w:szCs w:val="28"/>
        </w:rPr>
        <w:t>Μονάδες 4</w:t>
      </w:r>
    </w:p>
    <w:p w:rsidR="001A0A62" w:rsidRDefault="001A0A62" w:rsidP="000406A6">
      <w:pPr>
        <w:jc w:val="both"/>
        <w:rPr>
          <w:rFonts w:ascii="Times New Roman" w:hAnsi="Times New Roman" w:cs="Times New Roman"/>
          <w:sz w:val="28"/>
          <w:szCs w:val="28"/>
        </w:rPr>
      </w:pPr>
      <w:r w:rsidRPr="001A0A62">
        <w:rPr>
          <w:rFonts w:ascii="Times New Roman" w:hAnsi="Times New Roman" w:cs="Times New Roman"/>
          <w:b/>
          <w:sz w:val="28"/>
          <w:szCs w:val="28"/>
        </w:rPr>
        <w:t>Γ3.</w:t>
      </w:r>
      <w:r>
        <w:rPr>
          <w:rFonts w:ascii="Times New Roman" w:hAnsi="Times New Roman" w:cs="Times New Roman"/>
          <w:sz w:val="28"/>
          <w:szCs w:val="28"/>
        </w:rPr>
        <w:t xml:space="preserve"> Να υπολογίσετε τις μονάδες του αγαθού Ψ που πρέπει να θυσιαστούν για να παραχθούν οι πρώτες 85 μονάδες του αγαθού Χ.</w:t>
      </w:r>
    </w:p>
    <w:p w:rsidR="001A0A62" w:rsidRPr="001A0A62" w:rsidRDefault="001A0A62" w:rsidP="001A0A6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0A62">
        <w:rPr>
          <w:rFonts w:ascii="Times New Roman" w:hAnsi="Times New Roman" w:cs="Times New Roman"/>
          <w:b/>
          <w:sz w:val="28"/>
          <w:szCs w:val="28"/>
        </w:rPr>
        <w:t>Μονάδες 5</w:t>
      </w:r>
    </w:p>
    <w:p w:rsidR="001A0A62" w:rsidRDefault="001A0A62" w:rsidP="000406A6">
      <w:pPr>
        <w:jc w:val="both"/>
        <w:rPr>
          <w:rFonts w:ascii="Times New Roman" w:hAnsi="Times New Roman" w:cs="Times New Roman"/>
          <w:sz w:val="28"/>
          <w:szCs w:val="28"/>
        </w:rPr>
      </w:pPr>
      <w:r w:rsidRPr="001A0A62">
        <w:rPr>
          <w:rFonts w:ascii="Times New Roman" w:hAnsi="Times New Roman" w:cs="Times New Roman"/>
          <w:b/>
          <w:sz w:val="28"/>
          <w:szCs w:val="28"/>
        </w:rPr>
        <w:t>Γ4.</w:t>
      </w:r>
      <w:r>
        <w:rPr>
          <w:rFonts w:ascii="Times New Roman" w:hAnsi="Times New Roman" w:cs="Times New Roman"/>
          <w:sz w:val="28"/>
          <w:szCs w:val="28"/>
        </w:rPr>
        <w:t xml:space="preserve"> Να υπολογίσετε τις μονάδες του αγαθού Χ που πρέπει να θυσιαστούν για να παραχθούν οι τελευταίες 20 μονάδες του αγαθού Ω.</w:t>
      </w:r>
    </w:p>
    <w:p w:rsidR="001A0A62" w:rsidRPr="001A0A62" w:rsidRDefault="001A0A62" w:rsidP="001A0A6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0A62">
        <w:rPr>
          <w:rFonts w:ascii="Times New Roman" w:hAnsi="Times New Roman" w:cs="Times New Roman"/>
          <w:b/>
          <w:sz w:val="28"/>
          <w:szCs w:val="28"/>
        </w:rPr>
        <w:t>Μονάδες 5</w:t>
      </w:r>
    </w:p>
    <w:p w:rsidR="001A0A62" w:rsidRDefault="001A0A62" w:rsidP="000406A6">
      <w:pPr>
        <w:jc w:val="both"/>
        <w:rPr>
          <w:rFonts w:ascii="Times New Roman" w:hAnsi="Times New Roman" w:cs="Times New Roman"/>
          <w:sz w:val="28"/>
          <w:szCs w:val="28"/>
        </w:rPr>
      </w:pPr>
      <w:r w:rsidRPr="001A0A62">
        <w:rPr>
          <w:rFonts w:ascii="Times New Roman" w:hAnsi="Times New Roman" w:cs="Times New Roman"/>
          <w:b/>
          <w:sz w:val="28"/>
          <w:szCs w:val="28"/>
        </w:rPr>
        <w:t>Γ5.</w:t>
      </w:r>
      <w:r>
        <w:rPr>
          <w:rFonts w:ascii="Times New Roman" w:hAnsi="Times New Roman" w:cs="Times New Roman"/>
          <w:sz w:val="28"/>
          <w:szCs w:val="28"/>
        </w:rPr>
        <w:t xml:space="preserve"> Να εξηγήσετε τον τρόπο με τον οποίο ένας εφικτός συνδυασμός παραγωγής μιας οικονομίας μπορεί να μεταβεί πάνω στην καμπύλη των παραγωγικών δυνατοτήτων. </w:t>
      </w:r>
    </w:p>
    <w:p w:rsidR="001A0A62" w:rsidRDefault="001A0A62" w:rsidP="001A0A6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0A62">
        <w:rPr>
          <w:rFonts w:ascii="Times New Roman" w:hAnsi="Times New Roman" w:cs="Times New Roman"/>
          <w:b/>
          <w:sz w:val="28"/>
          <w:szCs w:val="28"/>
        </w:rPr>
        <w:t>Μονάδες 5</w:t>
      </w:r>
    </w:p>
    <w:p w:rsidR="001A0A62" w:rsidRPr="003B700B" w:rsidRDefault="001A0A62" w:rsidP="00EE2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00B">
        <w:rPr>
          <w:rFonts w:ascii="Times New Roman" w:hAnsi="Times New Roman" w:cs="Times New Roman"/>
          <w:b/>
          <w:sz w:val="28"/>
          <w:szCs w:val="28"/>
        </w:rPr>
        <w:t>ΟΜΑΔΑ ΤΕΤΑΡΤΗ</w:t>
      </w:r>
    </w:p>
    <w:p w:rsidR="001A0A62" w:rsidRPr="003B700B" w:rsidRDefault="001A0A62" w:rsidP="00EE23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00B">
        <w:rPr>
          <w:rFonts w:ascii="Times New Roman" w:hAnsi="Times New Roman" w:cs="Times New Roman"/>
          <w:b/>
          <w:sz w:val="28"/>
          <w:szCs w:val="28"/>
        </w:rPr>
        <w:t>ΘΕΜΑ Δ</w:t>
      </w:r>
    </w:p>
    <w:p w:rsidR="001A0A62" w:rsidRDefault="001A0A62" w:rsidP="001A0A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Μία επιχείρηση </w:t>
      </w:r>
      <w:r w:rsidR="007A6186">
        <w:rPr>
          <w:rFonts w:ascii="Times New Roman" w:hAnsi="Times New Roman" w:cs="Times New Roman"/>
          <w:sz w:val="28"/>
          <w:szCs w:val="28"/>
        </w:rPr>
        <w:t>λειτουργεί στη βραχυχρόνια περίοδο παραγωγής, σε επίπεδο παραγωγής 80 μονάδων παρουσιάζει μέσο μεταβλητό κόστος ίσο με 50 ευρώ και οριακό κόστος ίσο με 50 ευρώ. Η αύξηση της παραγωγής, στη συνέχεια της παραγωγικής διαδικασίας, δείχνει ότι η τιμή του οριακού κόστους είναι 120 ευρώ και του μέσου μεταβλητού κόστους 85 ευρώ. Μια νέα αύξηση της παραγωγής κατά 40 μονάδες διαμ</w:t>
      </w:r>
      <w:r w:rsidR="008C6FF4">
        <w:rPr>
          <w:rFonts w:ascii="Times New Roman" w:hAnsi="Times New Roman" w:cs="Times New Roman"/>
          <w:sz w:val="28"/>
          <w:szCs w:val="28"/>
        </w:rPr>
        <w:t>ο</w:t>
      </w:r>
      <w:r w:rsidR="007A6186">
        <w:rPr>
          <w:rFonts w:ascii="Times New Roman" w:hAnsi="Times New Roman" w:cs="Times New Roman"/>
          <w:sz w:val="28"/>
          <w:szCs w:val="28"/>
        </w:rPr>
        <w:t>ρφώνει το μέσο συνολικό κόστος στα 180 ευρώ. Το μέσο σταθερό κόστος στο</w:t>
      </w:r>
      <w:r w:rsidR="008C6FF4">
        <w:rPr>
          <w:rFonts w:ascii="Times New Roman" w:hAnsi="Times New Roman" w:cs="Times New Roman"/>
          <w:sz w:val="28"/>
          <w:szCs w:val="28"/>
        </w:rPr>
        <w:t xml:space="preserve"> επίπεδο παραγωγής των 80 μονάδ</w:t>
      </w:r>
      <w:r w:rsidR="007A6186">
        <w:rPr>
          <w:rFonts w:ascii="Times New Roman" w:hAnsi="Times New Roman" w:cs="Times New Roman"/>
          <w:sz w:val="28"/>
          <w:szCs w:val="28"/>
        </w:rPr>
        <w:t>ων είναι 200 ευρώ.</w:t>
      </w:r>
    </w:p>
    <w:p w:rsidR="007A6186" w:rsidRDefault="007A6186" w:rsidP="001A0A62">
      <w:pPr>
        <w:jc w:val="both"/>
        <w:rPr>
          <w:rFonts w:ascii="Times New Roman" w:hAnsi="Times New Roman" w:cs="Times New Roman"/>
          <w:sz w:val="28"/>
          <w:szCs w:val="28"/>
        </w:rPr>
      </w:pPr>
      <w:r w:rsidRPr="003B700B">
        <w:rPr>
          <w:rFonts w:ascii="Times New Roman" w:hAnsi="Times New Roman" w:cs="Times New Roman"/>
          <w:b/>
          <w:sz w:val="28"/>
          <w:szCs w:val="28"/>
        </w:rPr>
        <w:lastRenderedPageBreak/>
        <w:t>Δ1.</w:t>
      </w:r>
      <w:r>
        <w:rPr>
          <w:rFonts w:ascii="Times New Roman" w:hAnsi="Times New Roman" w:cs="Times New Roman"/>
          <w:sz w:val="28"/>
          <w:szCs w:val="28"/>
        </w:rPr>
        <w:t xml:space="preserve"> Να υπολογίσετε το συνολικό κόστος της 120</w:t>
      </w:r>
      <w:r w:rsidRPr="007A6186">
        <w:rPr>
          <w:rFonts w:ascii="Times New Roman" w:hAnsi="Times New Roman" w:cs="Times New Roman"/>
          <w:sz w:val="28"/>
          <w:szCs w:val="28"/>
          <w:vertAlign w:val="superscript"/>
        </w:rPr>
        <w:t>ής</w:t>
      </w:r>
      <w:r>
        <w:rPr>
          <w:rFonts w:ascii="Times New Roman" w:hAnsi="Times New Roman" w:cs="Times New Roman"/>
          <w:sz w:val="28"/>
          <w:szCs w:val="28"/>
        </w:rPr>
        <w:t xml:space="preserve"> μονάδας παραγωγής.</w:t>
      </w:r>
    </w:p>
    <w:p w:rsidR="007A6186" w:rsidRPr="003B700B" w:rsidRDefault="007A6186" w:rsidP="003B700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700B">
        <w:rPr>
          <w:rFonts w:ascii="Times New Roman" w:hAnsi="Times New Roman" w:cs="Times New Roman"/>
          <w:b/>
          <w:sz w:val="28"/>
          <w:szCs w:val="28"/>
        </w:rPr>
        <w:t>Μονάδες 12</w:t>
      </w:r>
    </w:p>
    <w:p w:rsidR="007A6186" w:rsidRDefault="007A6186" w:rsidP="001A0A62">
      <w:pPr>
        <w:jc w:val="both"/>
        <w:rPr>
          <w:rFonts w:ascii="Times New Roman" w:hAnsi="Times New Roman" w:cs="Times New Roman"/>
          <w:sz w:val="28"/>
          <w:szCs w:val="28"/>
        </w:rPr>
      </w:pPr>
      <w:r w:rsidRPr="003B700B">
        <w:rPr>
          <w:rFonts w:ascii="Times New Roman" w:hAnsi="Times New Roman" w:cs="Times New Roman"/>
          <w:b/>
          <w:sz w:val="28"/>
          <w:szCs w:val="28"/>
        </w:rPr>
        <w:t>Δ2.</w:t>
      </w:r>
      <w:r>
        <w:rPr>
          <w:rFonts w:ascii="Times New Roman" w:hAnsi="Times New Roman" w:cs="Times New Roman"/>
          <w:sz w:val="28"/>
          <w:szCs w:val="28"/>
        </w:rPr>
        <w:t xml:space="preserve"> Να κατασκευάσετε τον πίνακα προσφοράς της επιχείρησης (μονάδες 6) καθώς και τον πίνακα αγοραίας προσφοράς του αγαθού, όταν υπάρχουν 200 όμοιες επιχειρήσεις. (μονάδες 2)</w:t>
      </w:r>
    </w:p>
    <w:p w:rsidR="007A6186" w:rsidRPr="003B700B" w:rsidRDefault="007A6186" w:rsidP="003B700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700B">
        <w:rPr>
          <w:rFonts w:ascii="Times New Roman" w:hAnsi="Times New Roman" w:cs="Times New Roman"/>
          <w:b/>
          <w:sz w:val="28"/>
          <w:szCs w:val="28"/>
        </w:rPr>
        <w:t>Μονάδες 8</w:t>
      </w:r>
    </w:p>
    <w:p w:rsidR="007A6186" w:rsidRDefault="007A6186" w:rsidP="001A0A62">
      <w:pPr>
        <w:jc w:val="both"/>
        <w:rPr>
          <w:rFonts w:ascii="Times New Roman" w:hAnsi="Times New Roman" w:cs="Times New Roman"/>
          <w:sz w:val="28"/>
          <w:szCs w:val="28"/>
        </w:rPr>
      </w:pPr>
      <w:r w:rsidRPr="003B700B">
        <w:rPr>
          <w:rFonts w:ascii="Times New Roman" w:hAnsi="Times New Roman" w:cs="Times New Roman"/>
          <w:b/>
          <w:sz w:val="28"/>
          <w:szCs w:val="28"/>
        </w:rPr>
        <w:t>Δ3.</w:t>
      </w:r>
      <w:r>
        <w:rPr>
          <w:rFonts w:ascii="Times New Roman" w:hAnsi="Times New Roman" w:cs="Times New Roman"/>
          <w:sz w:val="28"/>
          <w:szCs w:val="28"/>
        </w:rPr>
        <w:t xml:space="preserve"> Με δεδομένο ότι η συνολική δαπάνη των καταναλωτών για το αγαθό αυτό είναι σταθερή για κάθε τιμή  και ίση με 6.400.000 ευρώ</w:t>
      </w:r>
    </w:p>
    <w:p w:rsidR="007A6186" w:rsidRDefault="007A6186" w:rsidP="001A0A62">
      <w:pPr>
        <w:jc w:val="both"/>
        <w:rPr>
          <w:rFonts w:ascii="Times New Roman" w:hAnsi="Times New Roman" w:cs="Times New Roman"/>
          <w:sz w:val="28"/>
          <w:szCs w:val="28"/>
        </w:rPr>
      </w:pPr>
      <w:r w:rsidRPr="003B700B">
        <w:rPr>
          <w:rFonts w:ascii="Times New Roman" w:hAnsi="Times New Roman" w:cs="Times New Roman"/>
          <w:b/>
          <w:sz w:val="28"/>
          <w:szCs w:val="28"/>
        </w:rPr>
        <w:t>α.</w:t>
      </w:r>
      <w:r>
        <w:rPr>
          <w:rFonts w:ascii="Times New Roman" w:hAnsi="Times New Roman" w:cs="Times New Roman"/>
          <w:sz w:val="28"/>
          <w:szCs w:val="28"/>
        </w:rPr>
        <w:t xml:space="preserve"> να προσδιορίσετε την αλγεβρική μορφή της αγοραίας συνάρτησης ζήτησης και να δικαιολογήσετε τη μορφή της. (μονάδες 3)</w:t>
      </w:r>
    </w:p>
    <w:p w:rsidR="007A6186" w:rsidRDefault="007A6186" w:rsidP="001A0A62">
      <w:pPr>
        <w:jc w:val="both"/>
        <w:rPr>
          <w:rFonts w:ascii="Times New Roman" w:hAnsi="Times New Roman" w:cs="Times New Roman"/>
          <w:sz w:val="28"/>
          <w:szCs w:val="28"/>
        </w:rPr>
      </w:pPr>
      <w:r w:rsidRPr="003B700B">
        <w:rPr>
          <w:rFonts w:ascii="Times New Roman" w:hAnsi="Times New Roman" w:cs="Times New Roman"/>
          <w:b/>
          <w:sz w:val="28"/>
          <w:szCs w:val="28"/>
        </w:rPr>
        <w:t>β.</w:t>
      </w:r>
      <w:r>
        <w:rPr>
          <w:rFonts w:ascii="Times New Roman" w:hAnsi="Times New Roman" w:cs="Times New Roman"/>
          <w:sz w:val="28"/>
          <w:szCs w:val="28"/>
        </w:rPr>
        <w:t xml:space="preserve"> να υπολογίσετε την τιμή και την ποσότητα ισορροπίας. (μονάδες 2)</w:t>
      </w:r>
    </w:p>
    <w:p w:rsidR="003B700B" w:rsidRDefault="003B700B" w:rsidP="003B700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700B">
        <w:rPr>
          <w:rFonts w:ascii="Times New Roman" w:hAnsi="Times New Roman" w:cs="Times New Roman"/>
          <w:b/>
          <w:sz w:val="28"/>
          <w:szCs w:val="28"/>
        </w:rPr>
        <w:t>Μονάδες 5</w:t>
      </w:r>
    </w:p>
    <w:p w:rsidR="000B39C3" w:rsidRDefault="000B39C3" w:rsidP="003B700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39C3" w:rsidRDefault="000B39C3" w:rsidP="00EE2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ΑΠΑΝΤΗΣΕΙΣ</w:t>
      </w:r>
    </w:p>
    <w:p w:rsidR="000B39C3" w:rsidRDefault="000B39C3" w:rsidP="00EE2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ΟΜΑΔΑ ΠΡΩΤΗ</w:t>
      </w:r>
    </w:p>
    <w:p w:rsidR="000B39C3" w:rsidRDefault="000B39C3" w:rsidP="00EE23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ΘΕΜΑ Α</w:t>
      </w:r>
    </w:p>
    <w:p w:rsidR="000B39C3" w:rsidRDefault="000B39C3" w:rsidP="000B39C3">
      <w:pPr>
        <w:jc w:val="both"/>
        <w:rPr>
          <w:rFonts w:ascii="Times New Roman" w:hAnsi="Times New Roman" w:cs="Times New Roman"/>
          <w:sz w:val="28"/>
          <w:szCs w:val="28"/>
        </w:rPr>
      </w:pPr>
      <w:r w:rsidRPr="000B39C3">
        <w:rPr>
          <w:rFonts w:ascii="Times New Roman" w:hAnsi="Times New Roman" w:cs="Times New Roman"/>
          <w:b/>
          <w:sz w:val="28"/>
          <w:szCs w:val="28"/>
        </w:rPr>
        <w:t>Α1. α.</w:t>
      </w:r>
      <w:r>
        <w:rPr>
          <w:rFonts w:ascii="Times New Roman" w:hAnsi="Times New Roman" w:cs="Times New Roman"/>
          <w:sz w:val="28"/>
          <w:szCs w:val="28"/>
        </w:rPr>
        <w:t xml:space="preserve"> Σωστό, </w:t>
      </w:r>
      <w:r w:rsidRPr="000B39C3">
        <w:rPr>
          <w:rFonts w:ascii="Times New Roman" w:hAnsi="Times New Roman" w:cs="Times New Roman"/>
          <w:b/>
          <w:sz w:val="28"/>
          <w:szCs w:val="28"/>
        </w:rPr>
        <w:t>β.</w:t>
      </w:r>
      <w:r>
        <w:rPr>
          <w:rFonts w:ascii="Times New Roman" w:hAnsi="Times New Roman" w:cs="Times New Roman"/>
          <w:sz w:val="28"/>
          <w:szCs w:val="28"/>
        </w:rPr>
        <w:t xml:space="preserve"> Σωστό, </w:t>
      </w:r>
      <w:r w:rsidRPr="000B39C3">
        <w:rPr>
          <w:rFonts w:ascii="Times New Roman" w:hAnsi="Times New Roman" w:cs="Times New Roman"/>
          <w:b/>
          <w:sz w:val="28"/>
          <w:szCs w:val="28"/>
        </w:rPr>
        <w:t>γ.</w:t>
      </w:r>
      <w:r>
        <w:rPr>
          <w:rFonts w:ascii="Times New Roman" w:hAnsi="Times New Roman" w:cs="Times New Roman"/>
          <w:sz w:val="28"/>
          <w:szCs w:val="28"/>
        </w:rPr>
        <w:t xml:space="preserve"> Σωστό, </w:t>
      </w:r>
      <w:r w:rsidRPr="000B39C3">
        <w:rPr>
          <w:rFonts w:ascii="Times New Roman" w:hAnsi="Times New Roman" w:cs="Times New Roman"/>
          <w:b/>
          <w:sz w:val="28"/>
          <w:szCs w:val="28"/>
        </w:rPr>
        <w:t>δ.</w:t>
      </w:r>
      <w:r>
        <w:rPr>
          <w:rFonts w:ascii="Times New Roman" w:hAnsi="Times New Roman" w:cs="Times New Roman"/>
          <w:sz w:val="28"/>
          <w:szCs w:val="28"/>
        </w:rPr>
        <w:t xml:space="preserve"> Λάθος, </w:t>
      </w:r>
      <w:r w:rsidRPr="000B39C3">
        <w:rPr>
          <w:rFonts w:ascii="Times New Roman" w:hAnsi="Times New Roman" w:cs="Times New Roman"/>
          <w:b/>
          <w:sz w:val="28"/>
          <w:szCs w:val="28"/>
        </w:rPr>
        <w:t>ε.</w:t>
      </w:r>
      <w:r>
        <w:rPr>
          <w:rFonts w:ascii="Times New Roman" w:hAnsi="Times New Roman" w:cs="Times New Roman"/>
          <w:sz w:val="28"/>
          <w:szCs w:val="28"/>
        </w:rPr>
        <w:t xml:space="preserve"> Λάθος</w:t>
      </w:r>
    </w:p>
    <w:p w:rsidR="00FD6F03" w:rsidRDefault="00FD6F03" w:rsidP="000B39C3">
      <w:pPr>
        <w:jc w:val="both"/>
        <w:rPr>
          <w:rFonts w:ascii="Times New Roman" w:hAnsi="Times New Roman" w:cs="Times New Roman"/>
          <w:sz w:val="28"/>
          <w:szCs w:val="28"/>
        </w:rPr>
      </w:pPr>
      <w:r w:rsidRPr="00FD6F03">
        <w:rPr>
          <w:rFonts w:ascii="Times New Roman" w:hAnsi="Times New Roman" w:cs="Times New Roman"/>
          <w:b/>
          <w:sz w:val="28"/>
          <w:szCs w:val="28"/>
        </w:rPr>
        <w:t>Α2.</w:t>
      </w:r>
      <w:r>
        <w:rPr>
          <w:rFonts w:ascii="Times New Roman" w:hAnsi="Times New Roman" w:cs="Times New Roman"/>
          <w:sz w:val="28"/>
          <w:szCs w:val="28"/>
        </w:rPr>
        <w:t xml:space="preserve"> γ</w:t>
      </w:r>
    </w:p>
    <w:p w:rsidR="00FD6F03" w:rsidRDefault="00FD6F03" w:rsidP="000B39C3">
      <w:pPr>
        <w:jc w:val="both"/>
        <w:rPr>
          <w:rFonts w:ascii="Times New Roman" w:hAnsi="Times New Roman" w:cs="Times New Roman"/>
          <w:sz w:val="28"/>
          <w:szCs w:val="28"/>
        </w:rPr>
      </w:pPr>
      <w:r w:rsidRPr="00FD6F03">
        <w:rPr>
          <w:rFonts w:ascii="Times New Roman" w:hAnsi="Times New Roman" w:cs="Times New Roman"/>
          <w:b/>
          <w:sz w:val="28"/>
          <w:szCs w:val="28"/>
        </w:rPr>
        <w:t>Α3.</w:t>
      </w:r>
      <w:r>
        <w:rPr>
          <w:rFonts w:ascii="Times New Roman" w:hAnsi="Times New Roman" w:cs="Times New Roman"/>
          <w:sz w:val="28"/>
          <w:szCs w:val="28"/>
        </w:rPr>
        <w:t xml:space="preserve"> δ</w:t>
      </w:r>
    </w:p>
    <w:p w:rsidR="00FD6F03" w:rsidRPr="00FD6F03" w:rsidRDefault="00FD6F03" w:rsidP="00EE2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F03">
        <w:rPr>
          <w:rFonts w:ascii="Times New Roman" w:hAnsi="Times New Roman" w:cs="Times New Roman"/>
          <w:b/>
          <w:sz w:val="28"/>
          <w:szCs w:val="28"/>
        </w:rPr>
        <w:t>ΟΜΑΔΑ ΔΕΥΤΕΡΗ</w:t>
      </w:r>
    </w:p>
    <w:p w:rsidR="00FD6F03" w:rsidRDefault="00FD6F03" w:rsidP="00EE23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F03">
        <w:rPr>
          <w:rFonts w:ascii="Times New Roman" w:hAnsi="Times New Roman" w:cs="Times New Roman"/>
          <w:b/>
          <w:sz w:val="28"/>
          <w:szCs w:val="28"/>
        </w:rPr>
        <w:t>ΘΕΜΑ Β</w:t>
      </w:r>
    </w:p>
    <w:p w:rsidR="00FD6F03" w:rsidRDefault="00FD6F03" w:rsidP="00FD6F0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Σχολικό βιβλίο σελίδα 43: Ι) Καμπύλη ζήτησης με ελαστικότητα ίση με το μηδέν.</w:t>
      </w:r>
    </w:p>
    <w:p w:rsidR="00FD6F03" w:rsidRDefault="00FD6F03" w:rsidP="00FD6F0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Σχολικό βιβλίο σελίδα 43: ΙΙ) Καμπύλη ζήτησης με ελαστικότητα που τείνει στο άπειρο.</w:t>
      </w:r>
    </w:p>
    <w:p w:rsidR="00FD6F03" w:rsidRDefault="00FD6F03" w:rsidP="00FD6F0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Σχολικό βιβλιο σελίδα 44: ΙΙΙ) Καμπύλη ζήτησης με ελαστικότητα ίση με τη μονάδα.</w:t>
      </w:r>
    </w:p>
    <w:p w:rsidR="00FD6F03" w:rsidRDefault="00FD6F03" w:rsidP="00FD6F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380" w:rsidRDefault="00EE2380" w:rsidP="00EE2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380" w:rsidRDefault="00EE2380" w:rsidP="00EE2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F03" w:rsidRPr="00FD6F03" w:rsidRDefault="00FD6F03" w:rsidP="00EE2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F03">
        <w:rPr>
          <w:rFonts w:ascii="Times New Roman" w:hAnsi="Times New Roman" w:cs="Times New Roman"/>
          <w:b/>
          <w:sz w:val="28"/>
          <w:szCs w:val="28"/>
        </w:rPr>
        <w:lastRenderedPageBreak/>
        <w:t>ΟΜΑΔΑ ΤΡΙΤΗ</w:t>
      </w:r>
    </w:p>
    <w:p w:rsidR="00FD6F03" w:rsidRDefault="00FD6F03" w:rsidP="00FD6F03">
      <w:pPr>
        <w:jc w:val="both"/>
        <w:rPr>
          <w:rFonts w:ascii="Times New Roman" w:hAnsi="Times New Roman" w:cs="Times New Roman"/>
          <w:sz w:val="28"/>
          <w:szCs w:val="28"/>
        </w:rPr>
      </w:pPr>
      <w:r w:rsidRPr="00FD6F03">
        <w:rPr>
          <w:rFonts w:ascii="Times New Roman" w:hAnsi="Times New Roman" w:cs="Times New Roman"/>
          <w:b/>
          <w:sz w:val="28"/>
          <w:szCs w:val="28"/>
        </w:rPr>
        <w:t>Γ1.</w:t>
      </w:r>
      <w:r>
        <w:rPr>
          <w:rFonts w:ascii="Times New Roman" w:hAnsi="Times New Roman" w:cs="Times New Roman"/>
          <w:sz w:val="28"/>
          <w:szCs w:val="28"/>
        </w:rPr>
        <w:t xml:space="preserve"> Σύμφωνα με τα δεδομένα της άσκησης ο πίνακας παραγωγικών δυνατοτήτων έχει την ακόλουθη μορφή:</w:t>
      </w:r>
    </w:p>
    <w:tbl>
      <w:tblPr>
        <w:tblStyle w:val="a6"/>
        <w:tblW w:w="0" w:type="auto"/>
        <w:tblLook w:val="04A0"/>
      </w:tblPr>
      <w:tblGrid>
        <w:gridCol w:w="2102"/>
        <w:gridCol w:w="1872"/>
        <w:gridCol w:w="1885"/>
        <w:gridCol w:w="1802"/>
        <w:gridCol w:w="1627"/>
      </w:tblGrid>
      <w:tr w:rsidR="00F92235" w:rsidRPr="000406A6" w:rsidTr="00F92235">
        <w:tc>
          <w:tcPr>
            <w:tcW w:w="2102" w:type="dxa"/>
          </w:tcPr>
          <w:p w:rsidR="00F92235" w:rsidRPr="000406A6" w:rsidRDefault="00F92235" w:rsidP="008A7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6A6">
              <w:rPr>
                <w:rFonts w:ascii="Times New Roman" w:hAnsi="Times New Roman" w:cs="Times New Roman"/>
                <w:b/>
                <w:sz w:val="28"/>
                <w:szCs w:val="28"/>
              </w:rPr>
              <w:t>Συνδυασμοί</w:t>
            </w:r>
          </w:p>
        </w:tc>
        <w:tc>
          <w:tcPr>
            <w:tcW w:w="1872" w:type="dxa"/>
          </w:tcPr>
          <w:p w:rsidR="00F92235" w:rsidRPr="000406A6" w:rsidRDefault="00F92235" w:rsidP="008A7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6A6">
              <w:rPr>
                <w:rFonts w:ascii="Times New Roman" w:hAnsi="Times New Roman" w:cs="Times New Roman"/>
                <w:b/>
                <w:sz w:val="28"/>
                <w:szCs w:val="28"/>
              </w:rPr>
              <w:t>Χ</w:t>
            </w:r>
          </w:p>
        </w:tc>
        <w:tc>
          <w:tcPr>
            <w:tcW w:w="1885" w:type="dxa"/>
          </w:tcPr>
          <w:p w:rsidR="00F92235" w:rsidRPr="000406A6" w:rsidRDefault="00F92235" w:rsidP="008A7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6A6">
              <w:rPr>
                <w:rFonts w:ascii="Times New Roman" w:hAnsi="Times New Roman" w:cs="Times New Roman"/>
                <w:b/>
                <w:sz w:val="28"/>
                <w:szCs w:val="28"/>
              </w:rPr>
              <w:t>Ψ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F92235" w:rsidRPr="000406A6" w:rsidRDefault="00F92235" w:rsidP="008A7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6A6">
              <w:rPr>
                <w:rFonts w:ascii="Times New Roman" w:hAnsi="Times New Roman" w:cs="Times New Roman"/>
                <w:b/>
                <w:sz w:val="28"/>
                <w:szCs w:val="28"/>
              </w:rPr>
              <w:t>ΚΕ</w:t>
            </w:r>
            <w:r w:rsidRPr="000406A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Χ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F92235" w:rsidRPr="000406A6" w:rsidRDefault="00F92235" w:rsidP="008A7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ΚΕ</w:t>
            </w:r>
            <w:r w:rsidRPr="00F9223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Ψ</w:t>
            </w:r>
          </w:p>
        </w:tc>
      </w:tr>
      <w:tr w:rsidR="00F92235" w:rsidTr="00F92235">
        <w:tc>
          <w:tcPr>
            <w:tcW w:w="2102" w:type="dxa"/>
            <w:tcBorders>
              <w:bottom w:val="single" w:sz="4" w:space="0" w:color="auto"/>
            </w:tcBorders>
          </w:tcPr>
          <w:p w:rsidR="00F92235" w:rsidRDefault="00F92235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F92235" w:rsidRDefault="00F92235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F92235" w:rsidRDefault="00A34B8E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7.65pt;margin-top:5.2pt;width:66.75pt;height:17.25pt;z-index:251658240;mso-position-horizontal-relative:text;mso-position-vertical-relative:text" o:connectortype="straight"/>
              </w:pict>
            </w:r>
            <w:r w:rsidR="00F922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2" w:type="dxa"/>
            <w:shd w:val="clear" w:color="auto" w:fill="auto"/>
          </w:tcPr>
          <w:p w:rsidR="00F92235" w:rsidRDefault="00F92235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F92235" w:rsidRDefault="00F92235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235" w:rsidTr="00F92235">
        <w:tc>
          <w:tcPr>
            <w:tcW w:w="2102" w:type="dxa"/>
            <w:shd w:val="clear" w:color="auto" w:fill="auto"/>
          </w:tcPr>
          <w:p w:rsidR="00F92235" w:rsidRDefault="00F92235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F92235" w:rsidRDefault="00F92235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:rsidR="00F92235" w:rsidRDefault="00A34B8E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pict>
                <v:shape id="_x0000_s1027" type="#_x0000_t32" style="position:absolute;left:0;text-align:left;margin-left:62.65pt;margin-top:5.85pt;width:51.75pt;height:21.75pt;flip:y;z-index:251659264;mso-position-horizontal-relative:text;mso-position-vertical-relative:text" o:connectortype="straight"/>
              </w:pict>
            </w: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auto"/>
          </w:tcPr>
          <w:p w:rsidR="00F92235" w:rsidRDefault="00F92235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35">
              <w:rPr>
                <w:rFonts w:ascii="Times New Roman" w:hAnsi="Times New Roman" w:cs="Times New Roman"/>
                <w:sz w:val="28"/>
                <w:szCs w:val="28"/>
                <w:bdr w:val="single" w:sz="4" w:space="0" w:color="auto"/>
              </w:rPr>
              <w:t>2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F92235" w:rsidRDefault="008A500A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</w:tr>
      <w:tr w:rsidR="00F92235" w:rsidTr="00F92235">
        <w:tc>
          <w:tcPr>
            <w:tcW w:w="2102" w:type="dxa"/>
            <w:tcBorders>
              <w:bottom w:val="single" w:sz="4" w:space="0" w:color="auto"/>
            </w:tcBorders>
          </w:tcPr>
          <w:p w:rsidR="00F92235" w:rsidRDefault="00F92235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Β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F92235" w:rsidRDefault="00F92235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F92235" w:rsidRDefault="00A34B8E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pict>
                <v:shape id="_x0000_s1032" type="#_x0000_t32" style="position:absolute;left:0;text-align:left;margin-left:62.65pt;margin-top:10pt;width:68.25pt;height:15pt;z-index:251664384;mso-position-horizontal-relative:text;mso-position-vertical-relative:text" o:connectortype="straight"/>
              </w:pict>
            </w:r>
            <w:r w:rsidR="00F92235" w:rsidRPr="00535F09">
              <w:rPr>
                <w:rFonts w:ascii="Times New Roman" w:hAnsi="Times New Roman" w:cs="Times New Roman"/>
                <w:sz w:val="28"/>
                <w:szCs w:val="28"/>
                <w:bdr w:val="single" w:sz="4" w:space="0" w:color="auto"/>
              </w:rPr>
              <w:t>Ψ</w:t>
            </w:r>
            <w:r w:rsidR="00F92235" w:rsidRPr="00535F09">
              <w:rPr>
                <w:rFonts w:ascii="Times New Roman" w:hAnsi="Times New Roman" w:cs="Times New Roman"/>
                <w:sz w:val="28"/>
                <w:szCs w:val="28"/>
                <w:bdr w:val="single" w:sz="4" w:space="0" w:color="auto"/>
                <w:vertAlign w:val="subscript"/>
              </w:rPr>
              <w:t>Β</w:t>
            </w:r>
            <w:r w:rsidR="00F92235" w:rsidRPr="00535F09">
              <w:rPr>
                <w:rFonts w:ascii="Times New Roman" w:hAnsi="Times New Roman" w:cs="Times New Roman"/>
                <w:sz w:val="28"/>
                <w:szCs w:val="28"/>
                <w:bdr w:val="single" w:sz="4" w:space="0" w:color="auto"/>
              </w:rPr>
              <w:t>=16</w:t>
            </w:r>
          </w:p>
        </w:tc>
        <w:tc>
          <w:tcPr>
            <w:tcW w:w="1802" w:type="dxa"/>
            <w:shd w:val="clear" w:color="auto" w:fill="auto"/>
          </w:tcPr>
          <w:p w:rsidR="00F92235" w:rsidRDefault="00F92235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F92235" w:rsidRDefault="00F92235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235" w:rsidTr="00F92235">
        <w:tc>
          <w:tcPr>
            <w:tcW w:w="2102" w:type="dxa"/>
            <w:shd w:val="clear" w:color="auto" w:fill="auto"/>
          </w:tcPr>
          <w:p w:rsidR="00F92235" w:rsidRDefault="00F92235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F92235" w:rsidRDefault="00F92235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auto"/>
          </w:tcPr>
          <w:p w:rsidR="00F92235" w:rsidRDefault="00A34B8E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pict>
                <v:shape id="_x0000_s1033" type="#_x0000_t32" style="position:absolute;left:0;text-align:left;margin-left:47.65pt;margin-top:7.4pt;width:83.25pt;height:17.25pt;flip:y;z-index:251665408;mso-position-horizontal-relative:text;mso-position-vertical-relative:text" o:connectortype="straight"/>
              </w:pict>
            </w: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auto"/>
          </w:tcPr>
          <w:p w:rsidR="00F92235" w:rsidRDefault="00F92235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35">
              <w:rPr>
                <w:rFonts w:ascii="Times New Roman" w:hAnsi="Times New Roman" w:cs="Times New Roman"/>
                <w:sz w:val="28"/>
                <w:szCs w:val="28"/>
                <w:bdr w:val="single" w:sz="4" w:space="0" w:color="auto"/>
              </w:rPr>
              <w:t>1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F92235" w:rsidRDefault="00F92235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2235" w:rsidTr="00F92235">
        <w:tc>
          <w:tcPr>
            <w:tcW w:w="2102" w:type="dxa"/>
            <w:tcBorders>
              <w:bottom w:val="single" w:sz="4" w:space="0" w:color="auto"/>
            </w:tcBorders>
            <w:shd w:val="clear" w:color="auto" w:fill="auto"/>
          </w:tcPr>
          <w:p w:rsidR="00F92235" w:rsidRDefault="00F92235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:rsidR="00F92235" w:rsidRDefault="00F92235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Χ</w:t>
            </w:r>
            <w:r w:rsidRPr="00FD6F0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=76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:rsidR="00F92235" w:rsidRDefault="00A34B8E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pict>
                <v:shape id="_x0000_s1028" type="#_x0000_t32" style="position:absolute;left:0;text-align:left;margin-left:47.65pt;margin-top:7.05pt;width:77.25pt;height:17.25pt;z-index:251660288;mso-position-horizontal-relative:text;mso-position-vertical-relative:text" o:connectortype="straight"/>
              </w:pict>
            </w:r>
            <w:r w:rsidR="00F9223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02" w:type="dxa"/>
            <w:shd w:val="clear" w:color="auto" w:fill="auto"/>
          </w:tcPr>
          <w:p w:rsidR="00F92235" w:rsidRDefault="00F92235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F92235" w:rsidRDefault="00F92235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235" w:rsidTr="00F92235">
        <w:tc>
          <w:tcPr>
            <w:tcW w:w="2102" w:type="dxa"/>
            <w:shd w:val="clear" w:color="auto" w:fill="auto"/>
          </w:tcPr>
          <w:p w:rsidR="00F92235" w:rsidRDefault="00F92235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F92235" w:rsidRDefault="00F92235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auto"/>
          </w:tcPr>
          <w:p w:rsidR="00F92235" w:rsidRDefault="00A34B8E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pict>
                <v:shape id="_x0000_s1029" type="#_x0000_t32" style="position:absolute;left:0;text-align:left;margin-left:47.65pt;margin-top:7.7pt;width:77.25pt;height:16.5pt;flip:y;z-index:251661312;mso-position-horizontal-relative:text;mso-position-vertical-relative:text" o:connectortype="straight"/>
              </w:pict>
            </w: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auto"/>
          </w:tcPr>
          <w:p w:rsidR="00F92235" w:rsidRDefault="00F92235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F92235" w:rsidRDefault="00F92235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35">
              <w:rPr>
                <w:rFonts w:ascii="Times New Roman" w:hAnsi="Times New Roman" w:cs="Times New Roman"/>
                <w:sz w:val="28"/>
                <w:szCs w:val="28"/>
                <w:bdr w:val="single" w:sz="4" w:space="0" w:color="auto"/>
              </w:rPr>
              <w:t>2</w:t>
            </w:r>
          </w:p>
        </w:tc>
      </w:tr>
      <w:tr w:rsidR="00F92235" w:rsidTr="00F92235">
        <w:tc>
          <w:tcPr>
            <w:tcW w:w="2102" w:type="dxa"/>
            <w:tcBorders>
              <w:bottom w:val="single" w:sz="4" w:space="0" w:color="auto"/>
            </w:tcBorders>
            <w:shd w:val="clear" w:color="auto" w:fill="auto"/>
          </w:tcPr>
          <w:p w:rsidR="00F92235" w:rsidRDefault="00F92235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Δ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:rsidR="00F92235" w:rsidRDefault="00F92235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:rsidR="00F92235" w:rsidRDefault="00A34B8E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pict>
                <v:shape id="_x0000_s1030" type="#_x0000_t32" style="position:absolute;left:0;text-align:left;margin-left:47.65pt;margin-top:6.6pt;width:77.25pt;height:16.5pt;z-index:251662336;mso-position-horizontal-relative:text;mso-position-vertical-relative:text" o:connectortype="straight"/>
              </w:pict>
            </w:r>
            <w:r w:rsidR="00F9223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02" w:type="dxa"/>
            <w:shd w:val="clear" w:color="auto" w:fill="auto"/>
          </w:tcPr>
          <w:p w:rsidR="00F92235" w:rsidRDefault="00F92235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F92235" w:rsidRDefault="00F92235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235" w:rsidTr="00F92235">
        <w:tc>
          <w:tcPr>
            <w:tcW w:w="2102" w:type="dxa"/>
            <w:shd w:val="clear" w:color="auto" w:fill="auto"/>
          </w:tcPr>
          <w:p w:rsidR="00F92235" w:rsidRDefault="00F92235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F92235" w:rsidRDefault="00F92235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auto"/>
          </w:tcPr>
          <w:p w:rsidR="00F92235" w:rsidRDefault="00A34B8E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pict>
                <v:shape id="_x0000_s1031" type="#_x0000_t32" style="position:absolute;left:0;text-align:left;margin-left:62.65pt;margin-top:6.5pt;width:62.25pt;height:20.25pt;flip:y;z-index:251663360;mso-position-horizontal-relative:text;mso-position-vertical-relative:text" o:connectortype="straight"/>
              </w:pict>
            </w: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auto"/>
          </w:tcPr>
          <w:p w:rsidR="00F92235" w:rsidRDefault="00F92235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F92235" w:rsidRDefault="00F92235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35">
              <w:rPr>
                <w:rFonts w:ascii="Times New Roman" w:hAnsi="Times New Roman" w:cs="Times New Roman"/>
                <w:sz w:val="28"/>
                <w:szCs w:val="28"/>
                <w:bdr w:val="single" w:sz="4" w:space="0" w:color="auto"/>
              </w:rPr>
              <w:t>4</w:t>
            </w:r>
          </w:p>
        </w:tc>
      </w:tr>
      <w:tr w:rsidR="00F92235" w:rsidTr="00F92235">
        <w:tc>
          <w:tcPr>
            <w:tcW w:w="2102" w:type="dxa"/>
          </w:tcPr>
          <w:p w:rsidR="00F92235" w:rsidRDefault="00F92235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Ε</w:t>
            </w:r>
          </w:p>
        </w:tc>
        <w:tc>
          <w:tcPr>
            <w:tcW w:w="1872" w:type="dxa"/>
          </w:tcPr>
          <w:p w:rsidR="00F92235" w:rsidRDefault="00F92235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Χ</w:t>
            </w:r>
            <w:r w:rsidRPr="00535F0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535F09">
              <w:rPr>
                <w:rFonts w:ascii="Times New Roman" w:hAnsi="Times New Roman" w:cs="Times New Roman"/>
                <w:sz w:val="28"/>
                <w:szCs w:val="28"/>
                <w:bdr w:val="single" w:sz="4" w:space="0" w:color="auto"/>
              </w:rPr>
              <w:t>0</w:t>
            </w:r>
          </w:p>
        </w:tc>
        <w:tc>
          <w:tcPr>
            <w:tcW w:w="1885" w:type="dxa"/>
          </w:tcPr>
          <w:p w:rsidR="00F92235" w:rsidRDefault="00F92235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Ψ</w:t>
            </w:r>
            <w:r w:rsidRPr="00535F0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535F09">
              <w:rPr>
                <w:rFonts w:ascii="Times New Roman" w:hAnsi="Times New Roman" w:cs="Times New Roman"/>
                <w:sz w:val="28"/>
                <w:szCs w:val="28"/>
                <w:bdr w:val="single" w:sz="4" w:space="0" w:color="auto"/>
              </w:rPr>
              <w:t>62</w:t>
            </w:r>
          </w:p>
        </w:tc>
        <w:tc>
          <w:tcPr>
            <w:tcW w:w="1802" w:type="dxa"/>
            <w:shd w:val="clear" w:color="auto" w:fill="auto"/>
          </w:tcPr>
          <w:p w:rsidR="00F92235" w:rsidRDefault="00F92235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F92235" w:rsidRDefault="00F92235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6F03" w:rsidRDefault="00FD6F03" w:rsidP="00FD6F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4A6" w:rsidRDefault="001744A6" w:rsidP="00FD6F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Αφού η οικονομία όταν χρησιμοποιεί όλους τους παραγωγικούς συντελεστές στην παραγωγή του Ψ παράγει 62 μονάδες τότε Χ θα παράγει μηδέν μονάδες.</w:t>
      </w:r>
    </w:p>
    <w:p w:rsidR="001744A6" w:rsidRPr="00FD6F03" w:rsidRDefault="001744A6" w:rsidP="00FD6F03">
      <w:pPr>
        <w:jc w:val="both"/>
        <w:rPr>
          <w:rFonts w:ascii="Times New Roman" w:hAnsi="Times New Roman" w:cs="Times New Roman"/>
          <w:sz w:val="28"/>
          <w:szCs w:val="28"/>
        </w:rPr>
      </w:pPr>
      <w:r w:rsidRPr="001744A6">
        <w:rPr>
          <w:rFonts w:ascii="Times New Roman" w:hAnsi="Times New Roman" w:cs="Times New Roman"/>
          <w:position w:val="-30"/>
          <w:sz w:val="28"/>
          <w:szCs w:val="28"/>
        </w:rPr>
        <w:object w:dxaOrig="28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33.75pt" o:ole="">
            <v:imagedata r:id="rId8" o:title=""/>
          </v:shape>
          <o:OLEObject Type="Embed" ProgID="Equation.DSMT4" ShapeID="_x0000_i1025" DrawAspect="Content" ObjectID="_1467809316" r:id="rId9"/>
        </w:object>
      </w:r>
      <w:r w:rsidRPr="001744A6">
        <w:rPr>
          <w:rFonts w:ascii="Times New Roman" w:hAnsi="Times New Roman" w:cs="Times New Roman"/>
          <w:sz w:val="28"/>
          <w:szCs w:val="28"/>
          <w:bdr w:val="single" w:sz="4" w:space="0" w:color="auto"/>
        </w:rPr>
        <w:t>Ψ</w:t>
      </w:r>
      <w:r w:rsidRPr="001744A6">
        <w:rPr>
          <w:rFonts w:ascii="Times New Roman" w:hAnsi="Times New Roman" w:cs="Times New Roman"/>
          <w:sz w:val="28"/>
          <w:szCs w:val="28"/>
          <w:bdr w:val="single" w:sz="4" w:space="0" w:color="auto"/>
          <w:vertAlign w:val="subscript"/>
        </w:rPr>
        <w:t>Β</w:t>
      </w:r>
      <w:r w:rsidRPr="001744A6">
        <w:rPr>
          <w:rFonts w:ascii="Times New Roman" w:hAnsi="Times New Roman" w:cs="Times New Roman"/>
          <w:sz w:val="28"/>
          <w:szCs w:val="28"/>
          <w:bdr w:val="single" w:sz="4" w:space="0" w:color="auto"/>
        </w:rPr>
        <w:t>=16</w:t>
      </w:r>
    </w:p>
    <w:p w:rsidR="000B39C3" w:rsidRDefault="00C91560" w:rsidP="00C915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560">
        <w:rPr>
          <w:rFonts w:ascii="Times New Roman" w:hAnsi="Times New Roman" w:cs="Times New Roman"/>
          <w:b/>
          <w:position w:val="-26"/>
          <w:sz w:val="28"/>
          <w:szCs w:val="28"/>
        </w:rPr>
        <w:object w:dxaOrig="3379" w:dyaOrig="639">
          <v:shape id="_x0000_i1026" type="#_x0000_t75" style="width:168.75pt;height:32.25pt" o:ole="">
            <v:imagedata r:id="rId10" o:title=""/>
          </v:shape>
          <o:OLEObject Type="Embed" ProgID="Equation.DSMT4" ShapeID="_x0000_i1026" DrawAspect="Content" ObjectID="_1467809317" r:id="rId11"/>
        </w:object>
      </w:r>
      <w:r w:rsidRPr="00C91560">
        <w:rPr>
          <w:rFonts w:ascii="Times New Roman" w:hAnsi="Times New Roman" w:cs="Times New Roman"/>
          <w:sz w:val="28"/>
          <w:szCs w:val="28"/>
          <w:bdr w:val="single" w:sz="4" w:space="0" w:color="auto"/>
        </w:rPr>
        <w:t>ΚΕ</w:t>
      </w:r>
      <w:r w:rsidRPr="00C91560">
        <w:rPr>
          <w:rFonts w:ascii="Times New Roman" w:hAnsi="Times New Roman" w:cs="Times New Roman"/>
          <w:sz w:val="28"/>
          <w:szCs w:val="28"/>
          <w:bdr w:val="single" w:sz="4" w:space="0" w:color="auto"/>
          <w:vertAlign w:val="subscript"/>
        </w:rPr>
        <w:t>Χ</w:t>
      </w:r>
      <w:r w:rsidRPr="00C91560">
        <w:rPr>
          <w:rFonts w:ascii="Times New Roman" w:hAnsi="Times New Roman" w:cs="Times New Roman"/>
          <w:sz w:val="28"/>
          <w:szCs w:val="28"/>
          <w:bdr w:val="single" w:sz="4" w:space="0" w:color="auto"/>
        </w:rPr>
        <w:t>=2</w:t>
      </w:r>
    </w:p>
    <w:p w:rsidR="000B39C3" w:rsidRPr="00C91560" w:rsidRDefault="00EE6DF0" w:rsidP="00EE6DF0">
      <w:pPr>
        <w:jc w:val="both"/>
        <w:rPr>
          <w:rFonts w:ascii="Times New Roman" w:hAnsi="Times New Roman" w:cs="Times New Roman"/>
          <w:sz w:val="28"/>
          <w:szCs w:val="28"/>
        </w:rPr>
      </w:pPr>
      <w:r w:rsidRPr="00EE6DF0">
        <w:rPr>
          <w:rFonts w:ascii="Times New Roman" w:hAnsi="Times New Roman" w:cs="Times New Roman"/>
          <w:position w:val="-26"/>
          <w:sz w:val="28"/>
          <w:szCs w:val="28"/>
        </w:rPr>
        <w:object w:dxaOrig="2659" w:dyaOrig="639">
          <v:shape id="_x0000_i1027" type="#_x0000_t75" style="width:132.75pt;height:32.25pt" o:ole="">
            <v:imagedata r:id="rId12" o:title=""/>
          </v:shape>
          <o:OLEObject Type="Embed" ProgID="Equation.DSMT4" ShapeID="_x0000_i1027" DrawAspect="Content" ObjectID="_1467809318" r:id="rId13"/>
        </w:object>
      </w:r>
      <w:r w:rsidRPr="00EE6DF0">
        <w:rPr>
          <w:rFonts w:ascii="Times New Roman" w:hAnsi="Times New Roman" w:cs="Times New Roman"/>
          <w:sz w:val="28"/>
          <w:szCs w:val="28"/>
          <w:bdr w:val="single" w:sz="4" w:space="0" w:color="auto"/>
        </w:rPr>
        <w:t>Χ</w:t>
      </w:r>
      <w:r w:rsidRPr="00EE6DF0">
        <w:rPr>
          <w:rFonts w:ascii="Times New Roman" w:hAnsi="Times New Roman" w:cs="Times New Roman"/>
          <w:sz w:val="28"/>
          <w:szCs w:val="28"/>
          <w:bdr w:val="single" w:sz="4" w:space="0" w:color="auto"/>
          <w:vertAlign w:val="subscript"/>
        </w:rPr>
        <w:t>Γ</w:t>
      </w:r>
      <w:r w:rsidRPr="00EE6DF0">
        <w:rPr>
          <w:rFonts w:ascii="Times New Roman" w:hAnsi="Times New Roman" w:cs="Times New Roman"/>
          <w:sz w:val="28"/>
          <w:szCs w:val="28"/>
          <w:bdr w:val="single" w:sz="4" w:space="0" w:color="auto"/>
        </w:rPr>
        <w:t>=76</w:t>
      </w:r>
    </w:p>
    <w:p w:rsidR="000B39C3" w:rsidRDefault="000B39C3" w:rsidP="003B700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39C3" w:rsidRPr="00EE6DF0" w:rsidRDefault="00E13488" w:rsidP="00EE6DF0">
      <w:pPr>
        <w:jc w:val="both"/>
        <w:rPr>
          <w:rFonts w:ascii="Times New Roman" w:hAnsi="Times New Roman" w:cs="Times New Roman"/>
          <w:sz w:val="28"/>
          <w:szCs w:val="28"/>
        </w:rPr>
      </w:pPr>
      <w:r w:rsidRPr="00E13488">
        <w:rPr>
          <w:rFonts w:ascii="Times New Roman" w:hAnsi="Times New Roman" w:cs="Times New Roman"/>
          <w:position w:val="-26"/>
          <w:sz w:val="28"/>
          <w:szCs w:val="28"/>
        </w:rPr>
        <w:object w:dxaOrig="3260" w:dyaOrig="639">
          <v:shape id="_x0000_i1028" type="#_x0000_t75" style="width:162.75pt;height:32.25pt" o:ole="">
            <v:imagedata r:id="rId14" o:title=""/>
          </v:shape>
          <o:OLEObject Type="Embed" ProgID="Equation.DSMT4" ShapeID="_x0000_i1028" DrawAspect="Content" ObjectID="_1467809319" r:id="rId15"/>
        </w:object>
      </w:r>
      <w:r w:rsidRPr="00E13488">
        <w:rPr>
          <w:rFonts w:ascii="Times New Roman" w:hAnsi="Times New Roman" w:cs="Times New Roman"/>
          <w:position w:val="-26"/>
          <w:sz w:val="28"/>
          <w:szCs w:val="28"/>
        </w:rPr>
        <w:object w:dxaOrig="900" w:dyaOrig="499">
          <v:shape id="_x0000_i1029" type="#_x0000_t75" style="width:45pt;height:24.75pt" o:ole="" o:bordertopcolor="this" o:borderleftcolor="this" o:borderbottomcolor="this" o:borderrightcolor="this">
            <v:imagedata r:id="rId1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9" DrawAspect="Content" ObjectID="_1467809320" r:id="rId17"/>
        </w:object>
      </w:r>
    </w:p>
    <w:p w:rsidR="000B39C3" w:rsidRPr="00E13488" w:rsidRDefault="00D9371F" w:rsidP="00E13488">
      <w:pPr>
        <w:jc w:val="both"/>
        <w:rPr>
          <w:rFonts w:ascii="Times New Roman" w:hAnsi="Times New Roman" w:cs="Times New Roman"/>
          <w:sz w:val="28"/>
          <w:szCs w:val="28"/>
        </w:rPr>
      </w:pPr>
      <w:r w:rsidRPr="00D9371F">
        <w:rPr>
          <w:rFonts w:ascii="Times New Roman" w:hAnsi="Times New Roman" w:cs="Times New Roman"/>
          <w:position w:val="-26"/>
          <w:sz w:val="28"/>
          <w:szCs w:val="28"/>
        </w:rPr>
        <w:object w:dxaOrig="3280" w:dyaOrig="639">
          <v:shape id="_x0000_i1030" type="#_x0000_t75" style="width:164.25pt;height:32.25pt" o:ole="">
            <v:imagedata r:id="rId18" o:title=""/>
          </v:shape>
          <o:OLEObject Type="Embed" ProgID="Equation.DSMT4" ShapeID="_x0000_i1030" DrawAspect="Content" ObjectID="_1467809321" r:id="rId19"/>
        </w:object>
      </w:r>
      <w:r w:rsidRPr="00D9371F">
        <w:rPr>
          <w:rFonts w:ascii="Times New Roman" w:hAnsi="Times New Roman" w:cs="Times New Roman"/>
          <w:position w:val="-26"/>
          <w:sz w:val="28"/>
          <w:szCs w:val="28"/>
        </w:rPr>
        <w:object w:dxaOrig="940" w:dyaOrig="499">
          <v:shape id="_x0000_i1031" type="#_x0000_t75" style="width:47.25pt;height:24.75pt" o:ole="" o:bordertopcolor="this" o:borderleftcolor="this" o:borderbottomcolor="this" o:borderrightcolor="this">
            <v:imagedata r:id="rId2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1" DrawAspect="Content" ObjectID="_1467809322" r:id="rId21"/>
        </w:object>
      </w:r>
    </w:p>
    <w:p w:rsidR="000B39C3" w:rsidRPr="00D9371F" w:rsidRDefault="00D9371F" w:rsidP="00D9371F">
      <w:pPr>
        <w:jc w:val="both"/>
        <w:rPr>
          <w:rFonts w:ascii="Times New Roman" w:hAnsi="Times New Roman" w:cs="Times New Roman"/>
          <w:sz w:val="28"/>
          <w:szCs w:val="28"/>
        </w:rPr>
      </w:pPr>
      <w:r w:rsidRPr="00D9371F">
        <w:rPr>
          <w:rFonts w:ascii="Times New Roman" w:hAnsi="Times New Roman" w:cs="Times New Roman"/>
          <w:position w:val="-26"/>
          <w:sz w:val="28"/>
          <w:szCs w:val="28"/>
        </w:rPr>
        <w:object w:dxaOrig="3280" w:dyaOrig="639">
          <v:shape id="_x0000_i1032" type="#_x0000_t75" style="width:164.25pt;height:32.25pt" o:ole="">
            <v:imagedata r:id="rId22" o:title=""/>
          </v:shape>
          <o:OLEObject Type="Embed" ProgID="Equation.DSMT4" ShapeID="_x0000_i1032" DrawAspect="Content" ObjectID="_1467809323" r:id="rId23"/>
        </w:object>
      </w:r>
      <w:r w:rsidRPr="00D9371F">
        <w:rPr>
          <w:rFonts w:ascii="Times New Roman" w:hAnsi="Times New Roman" w:cs="Times New Roman"/>
          <w:position w:val="-26"/>
          <w:sz w:val="28"/>
          <w:szCs w:val="28"/>
        </w:rPr>
        <w:object w:dxaOrig="940" w:dyaOrig="499">
          <v:shape id="_x0000_i1033" type="#_x0000_t75" style="width:47.25pt;height:24.75pt" o:ole="" o:bordertopcolor="this" o:borderleftcolor="this" o:borderbottomcolor="this" o:borderrightcolor="this">
            <v:imagedata r:id="rId2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3" DrawAspect="Content" ObjectID="_1467809324" r:id="rId25"/>
        </w:object>
      </w:r>
    </w:p>
    <w:p w:rsidR="000B39C3" w:rsidRDefault="000B39C3" w:rsidP="00D937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380" w:rsidRDefault="00EE2380" w:rsidP="00D937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380" w:rsidRDefault="00EE2380" w:rsidP="00D937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71F" w:rsidRPr="00A5281F" w:rsidRDefault="00D9371F" w:rsidP="00D937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8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Γ2. </w:t>
      </w:r>
    </w:p>
    <w:tbl>
      <w:tblPr>
        <w:tblStyle w:val="a6"/>
        <w:tblW w:w="0" w:type="auto"/>
        <w:tblLook w:val="04A0"/>
      </w:tblPr>
      <w:tblGrid>
        <w:gridCol w:w="1857"/>
        <w:gridCol w:w="1857"/>
        <w:gridCol w:w="1858"/>
        <w:gridCol w:w="1858"/>
        <w:gridCol w:w="1858"/>
      </w:tblGrid>
      <w:tr w:rsidR="00D9371F" w:rsidRPr="00D9371F" w:rsidTr="00D9371F">
        <w:tc>
          <w:tcPr>
            <w:tcW w:w="1857" w:type="dxa"/>
          </w:tcPr>
          <w:p w:rsidR="00D9371F" w:rsidRPr="00D9371F" w:rsidRDefault="00D9371F" w:rsidP="00D937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71F">
              <w:rPr>
                <w:rFonts w:ascii="Times New Roman" w:hAnsi="Times New Roman" w:cs="Times New Roman"/>
                <w:b/>
                <w:sz w:val="28"/>
                <w:szCs w:val="28"/>
              </w:rPr>
              <w:t>Συνδυασμοί</w:t>
            </w:r>
          </w:p>
        </w:tc>
        <w:tc>
          <w:tcPr>
            <w:tcW w:w="1857" w:type="dxa"/>
          </w:tcPr>
          <w:p w:rsidR="00D9371F" w:rsidRPr="00D9371F" w:rsidRDefault="00D9371F" w:rsidP="00D937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71F">
              <w:rPr>
                <w:rFonts w:ascii="Times New Roman" w:hAnsi="Times New Roman" w:cs="Times New Roman"/>
                <w:b/>
                <w:sz w:val="28"/>
                <w:szCs w:val="28"/>
              </w:rPr>
              <w:t>Χ</w:t>
            </w:r>
          </w:p>
        </w:tc>
        <w:tc>
          <w:tcPr>
            <w:tcW w:w="1858" w:type="dxa"/>
          </w:tcPr>
          <w:p w:rsidR="00D9371F" w:rsidRPr="00D9371F" w:rsidRDefault="00D9371F" w:rsidP="00D937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71F">
              <w:rPr>
                <w:rFonts w:ascii="Times New Roman" w:hAnsi="Times New Roman" w:cs="Times New Roman"/>
                <w:b/>
                <w:sz w:val="28"/>
                <w:szCs w:val="28"/>
              </w:rPr>
              <w:t>Ψ</w:t>
            </w:r>
          </w:p>
        </w:tc>
        <w:tc>
          <w:tcPr>
            <w:tcW w:w="1858" w:type="dxa"/>
          </w:tcPr>
          <w:p w:rsidR="00D9371F" w:rsidRPr="00D9371F" w:rsidRDefault="00D9371F" w:rsidP="00D937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71F">
              <w:rPr>
                <w:rFonts w:ascii="Times New Roman" w:hAnsi="Times New Roman" w:cs="Times New Roman"/>
                <w:b/>
                <w:sz w:val="28"/>
                <w:szCs w:val="28"/>
              </w:rPr>
              <w:t>ΚΕ</w:t>
            </w:r>
            <w:r w:rsidRPr="00D9371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Χ</w:t>
            </w:r>
          </w:p>
        </w:tc>
        <w:tc>
          <w:tcPr>
            <w:tcW w:w="1858" w:type="dxa"/>
          </w:tcPr>
          <w:p w:rsidR="00D9371F" w:rsidRPr="00D9371F" w:rsidRDefault="00D9371F" w:rsidP="00D937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71F">
              <w:rPr>
                <w:rFonts w:ascii="Times New Roman" w:hAnsi="Times New Roman" w:cs="Times New Roman"/>
                <w:b/>
                <w:sz w:val="28"/>
                <w:szCs w:val="28"/>
              </w:rPr>
              <w:t>ΚΕ</w:t>
            </w:r>
            <w:r w:rsidRPr="00D9371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Ψ</w:t>
            </w:r>
          </w:p>
        </w:tc>
      </w:tr>
      <w:tr w:rsidR="00D9371F" w:rsidTr="00D9371F">
        <w:tc>
          <w:tcPr>
            <w:tcW w:w="1857" w:type="dxa"/>
          </w:tcPr>
          <w:p w:rsidR="00D9371F" w:rsidRDefault="00D9371F" w:rsidP="00D93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Β</w:t>
            </w:r>
          </w:p>
        </w:tc>
        <w:tc>
          <w:tcPr>
            <w:tcW w:w="1857" w:type="dxa"/>
          </w:tcPr>
          <w:p w:rsidR="00D9371F" w:rsidRDefault="00D9371F" w:rsidP="00D93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858" w:type="dxa"/>
          </w:tcPr>
          <w:p w:rsidR="00D9371F" w:rsidRDefault="00A34B8E" w:rsidP="00D93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pict>
                <v:shape id="_x0000_s1035" type="#_x0000_t32" style="position:absolute;left:0;text-align:left;margin-left:51.65pt;margin-top:6.5pt;width:1in;height:16.5pt;z-index:251667456;mso-position-horizontal-relative:text;mso-position-vertical-relative:text" o:connectortype="straight"/>
              </w:pict>
            </w:r>
            <w:r w:rsidR="00D937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58" w:type="dxa"/>
          </w:tcPr>
          <w:p w:rsidR="00D9371F" w:rsidRDefault="00D9371F" w:rsidP="00D93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D9371F" w:rsidRDefault="00D9371F" w:rsidP="00D93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71F" w:rsidTr="00D9371F">
        <w:tc>
          <w:tcPr>
            <w:tcW w:w="1857" w:type="dxa"/>
          </w:tcPr>
          <w:p w:rsidR="00D9371F" w:rsidRDefault="00D9371F" w:rsidP="00D93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Β΄</w:t>
            </w:r>
          </w:p>
        </w:tc>
        <w:tc>
          <w:tcPr>
            <w:tcW w:w="1857" w:type="dxa"/>
          </w:tcPr>
          <w:p w:rsidR="00D9371F" w:rsidRDefault="00A34B8E" w:rsidP="00D93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pict>
                <v:shape id="_x0000_s1034" type="#_x0000_t32" style="position:absolute;left:0;text-align:left;margin-left:49.25pt;margin-top:6.4pt;width:63pt;height:0;z-index:251666432;mso-position-horizontal-relative:text;mso-position-vertical-relative:text" o:connectortype="straight">
                  <v:stroke endarrow="block"/>
                </v:shape>
              </w:pict>
            </w:r>
            <w:r w:rsidR="00D9371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58" w:type="dxa"/>
          </w:tcPr>
          <w:p w:rsidR="00D9371F" w:rsidRPr="00D9371F" w:rsidRDefault="00A34B8E" w:rsidP="00D93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pict>
                <v:shape id="_x0000_s1036" type="#_x0000_t32" style="position:absolute;left:0;text-align:left;margin-left:56.15pt;margin-top:6.4pt;width:67.5pt;height:3.75pt;flip:y;z-index:251668480;mso-position-horizontal-relative:text;mso-position-vertical-relative:text" o:connectortype="straight"/>
              </w:pict>
            </w:r>
            <w:r w:rsidR="00D9371F">
              <w:rPr>
                <w:rFonts w:ascii="Times New Roman" w:hAnsi="Times New Roman" w:cs="Times New Roman"/>
                <w:sz w:val="28"/>
                <w:szCs w:val="28"/>
              </w:rPr>
              <w:t>Ψ</w:t>
            </w:r>
            <w:r w:rsidR="00D9371F" w:rsidRPr="00623D1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1858" w:type="dxa"/>
          </w:tcPr>
          <w:p w:rsidR="00D9371F" w:rsidRDefault="00D9371F" w:rsidP="00D93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D9371F" w:rsidRDefault="00D9371F" w:rsidP="00D93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371F" w:rsidTr="00D9371F">
        <w:tc>
          <w:tcPr>
            <w:tcW w:w="1857" w:type="dxa"/>
          </w:tcPr>
          <w:p w:rsidR="00D9371F" w:rsidRDefault="00D9371F" w:rsidP="00D93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</w:t>
            </w:r>
          </w:p>
        </w:tc>
        <w:tc>
          <w:tcPr>
            <w:tcW w:w="1857" w:type="dxa"/>
          </w:tcPr>
          <w:p w:rsidR="00D9371F" w:rsidRDefault="00D9371F" w:rsidP="00D93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858" w:type="dxa"/>
          </w:tcPr>
          <w:p w:rsidR="00D9371F" w:rsidRDefault="00D9371F" w:rsidP="00D93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58" w:type="dxa"/>
          </w:tcPr>
          <w:p w:rsidR="00D9371F" w:rsidRDefault="00D9371F" w:rsidP="00D93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D9371F" w:rsidRDefault="00D9371F" w:rsidP="00D93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371F" w:rsidRDefault="00D9371F" w:rsidP="00D937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3D1B" w:rsidRDefault="00623D1B" w:rsidP="00D9371F">
      <w:pPr>
        <w:jc w:val="both"/>
        <w:rPr>
          <w:rFonts w:ascii="Times New Roman" w:hAnsi="Times New Roman" w:cs="Times New Roman"/>
          <w:sz w:val="28"/>
          <w:szCs w:val="28"/>
          <w:bdr w:val="single" w:sz="4" w:space="0" w:color="auto"/>
        </w:rPr>
      </w:pPr>
      <w:r w:rsidRPr="00623D1B">
        <w:rPr>
          <w:rFonts w:ascii="Times New Roman" w:hAnsi="Times New Roman" w:cs="Times New Roman"/>
          <w:position w:val="-26"/>
          <w:sz w:val="28"/>
          <w:szCs w:val="28"/>
        </w:rPr>
        <w:object w:dxaOrig="760" w:dyaOrig="499">
          <v:shape id="_x0000_i1034" type="#_x0000_t75" style="width:38.25pt;height:24.75pt" o:ole="">
            <v:imagedata r:id="rId26" o:title=""/>
          </v:shape>
          <o:OLEObject Type="Embed" ProgID="Equation.DSMT4" ShapeID="_x0000_i1034" DrawAspect="Content" ObjectID="_1467809325" r:id="rId27"/>
        </w:object>
      </w:r>
      <w:r w:rsidRPr="00623D1B">
        <w:rPr>
          <w:rFonts w:ascii="Times New Roman" w:hAnsi="Times New Roman" w:cs="Times New Roman"/>
          <w:sz w:val="28"/>
          <w:szCs w:val="28"/>
          <w:bdr w:val="single" w:sz="4" w:space="0" w:color="auto"/>
        </w:rPr>
        <w:t>1=</w:t>
      </w:r>
      <w:r w:rsidRPr="00623D1B">
        <w:rPr>
          <w:rFonts w:ascii="Times New Roman" w:hAnsi="Times New Roman" w:cs="Times New Roman"/>
          <w:position w:val="-26"/>
          <w:sz w:val="28"/>
          <w:szCs w:val="28"/>
          <w:bdr w:val="single" w:sz="4" w:space="0" w:color="auto"/>
        </w:rPr>
        <w:object w:dxaOrig="540" w:dyaOrig="499">
          <v:shape id="_x0000_i1035" type="#_x0000_t75" style="width:27pt;height:24.75pt" o:ole="">
            <v:imagedata r:id="rId28" o:title=""/>
          </v:shape>
          <o:OLEObject Type="Embed" ProgID="Equation.DSMT4" ShapeID="_x0000_i1035" DrawAspect="Content" ObjectID="_1467809326" r:id="rId29"/>
        </w:object>
      </w:r>
    </w:p>
    <w:p w:rsidR="00623D1B" w:rsidRPr="00623D1B" w:rsidRDefault="00623D1B" w:rsidP="00D937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Οπότε: </w:t>
      </w:r>
      <w:r w:rsidRPr="00623D1B">
        <w:rPr>
          <w:rFonts w:ascii="Times New Roman" w:hAnsi="Times New Roman" w:cs="Times New Roman"/>
          <w:position w:val="-24"/>
          <w:sz w:val="28"/>
          <w:szCs w:val="28"/>
        </w:rPr>
        <w:object w:dxaOrig="1620" w:dyaOrig="620">
          <v:shape id="_x0000_i1036" type="#_x0000_t75" style="width:81pt;height:30.75pt" o:ole="">
            <v:imagedata r:id="rId30" o:title=""/>
          </v:shape>
          <o:OLEObject Type="Embed" ProgID="Equation.DSMT4" ShapeID="_x0000_i1036" DrawAspect="Content" ObjectID="_1467809327" r:id="rId31"/>
        </w:object>
      </w:r>
      <w:r w:rsidRPr="00623D1B">
        <w:rPr>
          <w:rFonts w:ascii="Times New Roman" w:hAnsi="Times New Roman" w:cs="Times New Roman"/>
          <w:sz w:val="28"/>
          <w:szCs w:val="28"/>
          <w:bdr w:val="single" w:sz="4" w:space="0" w:color="auto"/>
        </w:rPr>
        <w:t>Ψ</w:t>
      </w:r>
      <w:r w:rsidRPr="00623D1B">
        <w:rPr>
          <w:rFonts w:ascii="Times New Roman" w:hAnsi="Times New Roman" w:cs="Times New Roman"/>
          <w:sz w:val="28"/>
          <w:szCs w:val="28"/>
          <w:bdr w:val="single" w:sz="4" w:space="0" w:color="auto"/>
          <w:vertAlign w:val="subscript"/>
          <w:lang w:val="en-US"/>
        </w:rPr>
        <w:t>max</w:t>
      </w:r>
      <w:r w:rsidRPr="00623D1B">
        <w:rPr>
          <w:rFonts w:ascii="Times New Roman" w:hAnsi="Times New Roman" w:cs="Times New Roman"/>
          <w:sz w:val="28"/>
          <w:szCs w:val="28"/>
          <w:bdr w:val="single" w:sz="4" w:space="0" w:color="auto"/>
        </w:rPr>
        <w:t>=32</w:t>
      </w:r>
    </w:p>
    <w:p w:rsidR="000B39C3" w:rsidRDefault="00FD76DB" w:rsidP="00623D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οικονομία όταν παράγει 80 μονάδες Χ</w:t>
      </w:r>
      <w:r w:rsidR="008C6F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μπορεί ταυτόχρονα να παράγει μέγιστη ποσότητα Ω=32 μον. </w:t>
      </w:r>
    </w:p>
    <w:p w:rsidR="00FD76DB" w:rsidRDefault="00FD76DB" w:rsidP="00623D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Άρα ο συνδυασμός παραγωγής Χ=80, Ψ=35 είναι ανέφικτος αφού ξεπερνά τις παραγωγικές δυνατότητες της οικονομίας.</w:t>
      </w:r>
    </w:p>
    <w:p w:rsidR="00FD76DB" w:rsidRDefault="00FD76DB" w:rsidP="00623D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Οπότε θα βρίσκεται πάνω από την καμπύλη παραγωγικών δυνατοτήτων.</w:t>
      </w:r>
    </w:p>
    <w:p w:rsidR="00A5281F" w:rsidRDefault="00A5281F" w:rsidP="00623D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81F" w:rsidRPr="00A5281F" w:rsidRDefault="00A5281F" w:rsidP="00623D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81F">
        <w:rPr>
          <w:rFonts w:ascii="Times New Roman" w:hAnsi="Times New Roman" w:cs="Times New Roman"/>
          <w:b/>
          <w:sz w:val="28"/>
          <w:szCs w:val="28"/>
        </w:rPr>
        <w:t xml:space="preserve">Γ3. </w:t>
      </w:r>
    </w:p>
    <w:tbl>
      <w:tblPr>
        <w:tblStyle w:val="a6"/>
        <w:tblW w:w="8953" w:type="dxa"/>
        <w:tblLook w:val="04A0"/>
      </w:tblPr>
      <w:tblGrid>
        <w:gridCol w:w="1793"/>
        <w:gridCol w:w="1009"/>
        <w:gridCol w:w="1430"/>
        <w:gridCol w:w="1696"/>
        <w:gridCol w:w="1511"/>
        <w:gridCol w:w="1514"/>
      </w:tblGrid>
      <w:tr w:rsidR="00EE2380" w:rsidRPr="00A5281F" w:rsidTr="00EE2380">
        <w:tc>
          <w:tcPr>
            <w:tcW w:w="1793" w:type="dxa"/>
          </w:tcPr>
          <w:p w:rsidR="00EE2380" w:rsidRPr="00A5281F" w:rsidRDefault="00EE2380" w:rsidP="00A52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81F">
              <w:rPr>
                <w:rFonts w:ascii="Times New Roman" w:hAnsi="Times New Roman" w:cs="Times New Roman"/>
                <w:b/>
                <w:sz w:val="28"/>
                <w:szCs w:val="28"/>
              </w:rPr>
              <w:t>Συνδυασμοί</w:t>
            </w:r>
          </w:p>
        </w:tc>
        <w:tc>
          <w:tcPr>
            <w:tcW w:w="1009" w:type="dxa"/>
            <w:tcBorders>
              <w:bottom w:val="nil"/>
            </w:tcBorders>
          </w:tcPr>
          <w:p w:rsidR="00EE2380" w:rsidRPr="00A5281F" w:rsidRDefault="00EE2380" w:rsidP="00A52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0" w:type="dxa"/>
          </w:tcPr>
          <w:p w:rsidR="00EE2380" w:rsidRPr="00A5281F" w:rsidRDefault="00EE2380" w:rsidP="00A52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81F">
              <w:rPr>
                <w:rFonts w:ascii="Times New Roman" w:hAnsi="Times New Roman" w:cs="Times New Roman"/>
                <w:b/>
                <w:sz w:val="28"/>
                <w:szCs w:val="28"/>
              </w:rPr>
              <w:t>Χ</w:t>
            </w:r>
          </w:p>
        </w:tc>
        <w:tc>
          <w:tcPr>
            <w:tcW w:w="1696" w:type="dxa"/>
          </w:tcPr>
          <w:p w:rsidR="00EE2380" w:rsidRPr="00A5281F" w:rsidRDefault="00EE2380" w:rsidP="00A52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81F">
              <w:rPr>
                <w:rFonts w:ascii="Times New Roman" w:hAnsi="Times New Roman" w:cs="Times New Roman"/>
                <w:b/>
                <w:sz w:val="28"/>
                <w:szCs w:val="28"/>
              </w:rPr>
              <w:t>Ψ</w:t>
            </w:r>
          </w:p>
        </w:tc>
        <w:tc>
          <w:tcPr>
            <w:tcW w:w="1511" w:type="dxa"/>
          </w:tcPr>
          <w:p w:rsidR="00EE2380" w:rsidRPr="00A5281F" w:rsidRDefault="00EE2380" w:rsidP="00A52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81F">
              <w:rPr>
                <w:rFonts w:ascii="Times New Roman" w:hAnsi="Times New Roman" w:cs="Times New Roman"/>
                <w:b/>
                <w:sz w:val="28"/>
                <w:szCs w:val="28"/>
              </w:rPr>
              <w:t>ΚΕ</w:t>
            </w:r>
            <w:r w:rsidRPr="00A5281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Χ</w:t>
            </w:r>
          </w:p>
        </w:tc>
        <w:tc>
          <w:tcPr>
            <w:tcW w:w="1514" w:type="dxa"/>
          </w:tcPr>
          <w:p w:rsidR="00EE2380" w:rsidRPr="00A5281F" w:rsidRDefault="00EE2380" w:rsidP="00A52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81F">
              <w:rPr>
                <w:rFonts w:ascii="Times New Roman" w:hAnsi="Times New Roman" w:cs="Times New Roman"/>
                <w:b/>
                <w:sz w:val="28"/>
                <w:szCs w:val="28"/>
              </w:rPr>
              <w:t>ΚΕ</w:t>
            </w:r>
            <w:r w:rsidRPr="00A5281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Ψ</w:t>
            </w:r>
          </w:p>
        </w:tc>
      </w:tr>
      <w:tr w:rsidR="00EE2380" w:rsidTr="00EE2380">
        <w:tc>
          <w:tcPr>
            <w:tcW w:w="1793" w:type="dxa"/>
          </w:tcPr>
          <w:p w:rsidR="00EE2380" w:rsidRDefault="00EE2380" w:rsidP="00E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Β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EE2380" w:rsidRDefault="00EE2380" w:rsidP="00E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EE2380" w:rsidRDefault="00EE2380" w:rsidP="00E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696" w:type="dxa"/>
          </w:tcPr>
          <w:p w:rsidR="00EE2380" w:rsidRDefault="00EE2380" w:rsidP="00E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11" w:type="dxa"/>
          </w:tcPr>
          <w:p w:rsidR="00EE2380" w:rsidRDefault="00EE2380" w:rsidP="00E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E2380" w:rsidRDefault="00EE2380" w:rsidP="00E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380" w:rsidTr="00EE2380">
        <w:tc>
          <w:tcPr>
            <w:tcW w:w="1793" w:type="dxa"/>
          </w:tcPr>
          <w:p w:rsidR="00EE2380" w:rsidRDefault="00EE2380" w:rsidP="00E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Β΄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EE2380" w:rsidRDefault="00EE2380" w:rsidP="00E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EE2380" w:rsidRDefault="00A34B8E" w:rsidP="00E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pict>
                <v:shape id="_x0000_s1043" type="#_x0000_t32" style="position:absolute;left:0;text-align:left;margin-left:2pt;margin-top:6.35pt;width:18.75pt;height:0;z-index:2516746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pict>
                <v:shape id="_x0000_s1042" type="#_x0000_t32" style="position:absolute;left:0;text-align:left;margin-left:2pt;margin-top:6.35pt;width:0;height:27.75pt;flip:y;z-index:25167360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pict>
                <v:shape id="_x0000_s1037" type="#_x0000_t32" style="position:absolute;left:0;text-align:left;margin-left:40.25pt;margin-top:6.35pt;width:37.5pt;height:0;z-index:251669504;mso-position-horizontal-relative:text;mso-position-vertical-relative:text" o:connectortype="straight">
                  <v:stroke endarrow="block"/>
                </v:shape>
              </w:pict>
            </w:r>
            <w:r w:rsidR="00EE238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696" w:type="dxa"/>
          </w:tcPr>
          <w:p w:rsidR="00EE2380" w:rsidRPr="00EE2380" w:rsidRDefault="00A34B8E" w:rsidP="00E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8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50" type="#_x0000_t32" style="position:absolute;left:0;text-align:left;margin-left:43.75pt;margin-top:6.35pt;width:60pt;height:18.75pt;flip:y;z-index:251681792;mso-position-horizontal-relative:text;mso-position-vertical-relative:text" o:connectortype="straight"/>
              </w:pict>
            </w:r>
            <w:r w:rsidRPr="00A34B8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49" type="#_x0000_t32" style="position:absolute;left:0;text-align:left;margin-left:73pt;margin-top:6.35pt;width:30.75pt;height:0;z-index:251680768;mso-position-horizontal-relative:text;mso-position-vertical-relative:text" o:connectortype="straight"/>
              </w:pict>
            </w:r>
            <w:r w:rsidRPr="00A34B8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48" type="#_x0000_t32" style="position:absolute;left:0;text-align:left;margin-left:63.25pt;margin-top:6.35pt;width:9.75pt;height:0;flip:x;z-index:251679744;mso-position-horizontal-relative:text;mso-position-vertical-relative:text" o:connectortype="straight">
                  <v:stroke endarrow="block"/>
                </v:shape>
              </w:pict>
            </w:r>
            <w:r w:rsidRPr="00A34B8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47" type="#_x0000_t32" style="position:absolute;left:0;text-align:left;margin-left:73pt;margin-top:6.35pt;width:0;height:50.25pt;flip:y;z-index:251678720;mso-position-horizontal-relative:text;mso-position-vertical-relative:text" o:connectortype="straight"/>
              </w:pict>
            </w:r>
            <w:r w:rsidR="00EE2380">
              <w:rPr>
                <w:rFonts w:ascii="Times New Roman" w:hAnsi="Times New Roman" w:cs="Times New Roman"/>
                <w:sz w:val="28"/>
                <w:szCs w:val="28"/>
              </w:rPr>
              <w:t>Ψ</w:t>
            </w:r>
            <w:r w:rsidR="00EE2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="00EE2380">
              <w:rPr>
                <w:rFonts w:ascii="Times New Roman" w:hAnsi="Times New Roman" w:cs="Times New Roman"/>
                <w:sz w:val="28"/>
                <w:szCs w:val="28"/>
              </w:rPr>
              <w:t>=27</w:t>
            </w:r>
          </w:p>
        </w:tc>
        <w:tc>
          <w:tcPr>
            <w:tcW w:w="1511" w:type="dxa"/>
          </w:tcPr>
          <w:p w:rsidR="00EE2380" w:rsidRDefault="00EE2380" w:rsidP="00E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4" w:type="dxa"/>
          </w:tcPr>
          <w:p w:rsidR="00EE2380" w:rsidRDefault="00EE2380" w:rsidP="00E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2380" w:rsidTr="00EE2380">
        <w:trPr>
          <w:cantSplit/>
          <w:trHeight w:val="1134"/>
        </w:trPr>
        <w:tc>
          <w:tcPr>
            <w:tcW w:w="1793" w:type="dxa"/>
          </w:tcPr>
          <w:p w:rsidR="00EE2380" w:rsidRDefault="00EE2380" w:rsidP="00E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</w:t>
            </w:r>
          </w:p>
        </w:tc>
        <w:tc>
          <w:tcPr>
            <w:tcW w:w="1009" w:type="dxa"/>
            <w:tcBorders>
              <w:top w:val="nil"/>
              <w:bottom w:val="nil"/>
            </w:tcBorders>
            <w:textDirection w:val="btLr"/>
          </w:tcPr>
          <w:p w:rsidR="00EE2380" w:rsidRPr="00EE2380" w:rsidRDefault="00EE2380" w:rsidP="00EE238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80">
              <w:rPr>
                <w:rFonts w:ascii="Times New Roman" w:hAnsi="Times New Roman" w:cs="Times New Roman"/>
                <w:sz w:val="24"/>
                <w:szCs w:val="24"/>
              </w:rPr>
              <w:t>Πρώτες 85 μονάδες</w:t>
            </w:r>
          </w:p>
        </w:tc>
        <w:tc>
          <w:tcPr>
            <w:tcW w:w="1430" w:type="dxa"/>
          </w:tcPr>
          <w:p w:rsidR="00EE2380" w:rsidRDefault="00A34B8E" w:rsidP="00E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pict>
                <v:shape id="_x0000_s1041" type="#_x0000_t32" style="position:absolute;left:0;text-align:left;margin-left:2pt;margin-top:17.5pt;width:0;height:60.75pt;flip:y;z-index:251672576;mso-position-horizontal-relative:text;mso-position-vertical-relative:text" o:connectortype="straight">
                  <v:stroke endarrow="block"/>
                </v:shape>
              </w:pict>
            </w:r>
            <w:r w:rsidR="00EE2380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696" w:type="dxa"/>
          </w:tcPr>
          <w:p w:rsidR="00EE2380" w:rsidRDefault="00A34B8E" w:rsidP="00E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pict>
                <v:shape id="_x0000_s1051" type="#_x0000_t32" style="position:absolute;left:0;text-align:left;margin-left:73pt;margin-top:21.25pt;width:30.75pt;height:42.75pt;z-index:25168281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pict>
                <v:shape id="_x0000_s1046" type="#_x0000_t32" style="position:absolute;left:0;text-align:left;margin-left:73pt;margin-top:40pt;width:0;height:38.25pt;flip:y;z-index:251677696;mso-position-horizontal-relative:text;mso-position-vertical-relative:text" o:connectortype="straight">
                  <v:stroke endarrow="block"/>
                </v:shape>
              </w:pict>
            </w:r>
            <w:r w:rsidR="00EE238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11" w:type="dxa"/>
          </w:tcPr>
          <w:p w:rsidR="00EE2380" w:rsidRDefault="00EE2380" w:rsidP="00E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E2380" w:rsidRDefault="00EE2380" w:rsidP="00E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380" w:rsidTr="00EE2380">
        <w:tc>
          <w:tcPr>
            <w:tcW w:w="1793" w:type="dxa"/>
          </w:tcPr>
          <w:p w:rsidR="00EE2380" w:rsidRDefault="00EE2380" w:rsidP="00E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EE2380" w:rsidRDefault="00EE2380" w:rsidP="00E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EE2380" w:rsidRDefault="00EE2380" w:rsidP="00E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EE2380" w:rsidRDefault="00A34B8E" w:rsidP="00E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pict>
                <v:shape id="_x0000_s1052" type="#_x0000_t32" style="position:absolute;left:0;text-align:left;margin-left:77.5pt;margin-top:6.8pt;width:26.25pt;height:19.5pt;flip:y;z-index:251683840;mso-position-horizontal-relative:text;mso-position-vertical-relative:text" o:connectortype="straight"/>
              </w:pict>
            </w:r>
          </w:p>
        </w:tc>
        <w:tc>
          <w:tcPr>
            <w:tcW w:w="1511" w:type="dxa"/>
          </w:tcPr>
          <w:p w:rsidR="00EE2380" w:rsidRDefault="00EE2380" w:rsidP="00E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1514" w:type="dxa"/>
          </w:tcPr>
          <w:p w:rsidR="00EE2380" w:rsidRDefault="00EE2380" w:rsidP="00E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2380" w:rsidTr="00EE2380">
        <w:tc>
          <w:tcPr>
            <w:tcW w:w="1793" w:type="dxa"/>
          </w:tcPr>
          <w:p w:rsidR="00EE2380" w:rsidRDefault="00EE2380" w:rsidP="00E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Δ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EE2380" w:rsidRDefault="00EE2380" w:rsidP="00E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EE2380" w:rsidRDefault="00A34B8E" w:rsidP="00E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pict>
                <v:shape id="_x0000_s1040" type="#_x0000_t32" style="position:absolute;left:0;text-align:left;margin-left:2pt;margin-top:4.45pt;width:0;height:38.25pt;flip:y;z-index:251671552;mso-position-horizontal-relative:text;mso-position-vertical-relative:text" o:connectortype="straight">
                  <v:stroke endarrow="block"/>
                </v:shape>
              </w:pict>
            </w:r>
            <w:r w:rsidR="00EE238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96" w:type="dxa"/>
          </w:tcPr>
          <w:p w:rsidR="00EE2380" w:rsidRDefault="00A34B8E" w:rsidP="00E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8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53" type="#_x0000_t32" style="position:absolute;left:0;text-align:left;margin-left:77.5pt;margin-top:9.7pt;width:26.25pt;height:14.25pt;z-index:251684864;mso-position-horizontal-relative:text;mso-position-vertical-relative:text" o:connectortype="straight"/>
              </w:pict>
            </w:r>
            <w:r w:rsidRPr="00A34B8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45" type="#_x0000_t32" style="position:absolute;left:0;text-align:left;margin-left:73pt;margin-top:4.45pt;width:0;height:38.25pt;flip:y;z-index:251676672;mso-position-horizontal-relative:text;mso-position-vertical-relative:text" o:connectortype="straight">
                  <v:stroke endarrow="block"/>
                </v:shape>
              </w:pict>
            </w:r>
            <w:r w:rsidR="00EE238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11" w:type="dxa"/>
          </w:tcPr>
          <w:p w:rsidR="00EE2380" w:rsidRDefault="00EE2380" w:rsidP="00E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E2380" w:rsidRDefault="00EE2380" w:rsidP="00E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380" w:rsidTr="00EE2380">
        <w:tc>
          <w:tcPr>
            <w:tcW w:w="1793" w:type="dxa"/>
          </w:tcPr>
          <w:p w:rsidR="00EE2380" w:rsidRDefault="00EE2380" w:rsidP="00E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EE2380" w:rsidRDefault="00EE2380" w:rsidP="00E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EE2380" w:rsidRDefault="00EE2380" w:rsidP="00E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EE2380" w:rsidRDefault="00A34B8E" w:rsidP="00E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pict>
                <v:shape id="_x0000_s1054" type="#_x0000_t32" style="position:absolute;left:0;text-align:left;margin-left:73pt;margin-top:7.35pt;width:30.75pt;height:18.75pt;flip:y;z-index:251685888;mso-position-horizontal-relative:text;mso-position-vertical-relative:text" o:connectortype="straight"/>
              </w:pict>
            </w:r>
          </w:p>
        </w:tc>
        <w:tc>
          <w:tcPr>
            <w:tcW w:w="1511" w:type="dxa"/>
          </w:tcPr>
          <w:p w:rsidR="00EE2380" w:rsidRDefault="00EE2380" w:rsidP="00E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  <w:tc>
          <w:tcPr>
            <w:tcW w:w="1514" w:type="dxa"/>
          </w:tcPr>
          <w:p w:rsidR="00EE2380" w:rsidRDefault="00EE2380" w:rsidP="00E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2380" w:rsidTr="00EE2380">
        <w:tc>
          <w:tcPr>
            <w:tcW w:w="1793" w:type="dxa"/>
          </w:tcPr>
          <w:p w:rsidR="00EE2380" w:rsidRDefault="00EE2380" w:rsidP="00E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Ε</w:t>
            </w:r>
          </w:p>
        </w:tc>
        <w:tc>
          <w:tcPr>
            <w:tcW w:w="1009" w:type="dxa"/>
            <w:tcBorders>
              <w:top w:val="nil"/>
            </w:tcBorders>
          </w:tcPr>
          <w:p w:rsidR="00EE2380" w:rsidRDefault="00EE2380" w:rsidP="00E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EE2380" w:rsidRDefault="00A34B8E" w:rsidP="00E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pict>
                <v:shape id="_x0000_s1038" type="#_x0000_t32" style="position:absolute;left:0;text-align:left;margin-left:2pt;margin-top:9.5pt;width:22.5pt;height:0;flip:x;z-index:251670528;mso-position-horizontal-relative:text;mso-position-vertical-relative:text" o:connectortype="straight"/>
              </w:pict>
            </w:r>
            <w:r w:rsidR="00EE23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6" w:type="dxa"/>
          </w:tcPr>
          <w:p w:rsidR="00EE2380" w:rsidRDefault="00A34B8E" w:rsidP="00E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8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44" type="#_x0000_t32" style="position:absolute;left:0;text-align:left;margin-left:50.5pt;margin-top:9.5pt;width:22.5pt;height:0;flip:x;z-index:251675648;mso-position-horizontal-relative:text;mso-position-vertical-relative:text" o:connectortype="straight"/>
              </w:pict>
            </w:r>
            <w:r w:rsidR="00EE238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11" w:type="dxa"/>
          </w:tcPr>
          <w:p w:rsidR="00EE2380" w:rsidRDefault="00EE2380" w:rsidP="00E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E2380" w:rsidRDefault="00EE2380" w:rsidP="00EE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281F" w:rsidRPr="00623D1B" w:rsidRDefault="00A5281F" w:rsidP="00623D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9C3" w:rsidRDefault="005B5E9F" w:rsidP="0067167B">
      <w:pPr>
        <w:jc w:val="both"/>
        <w:rPr>
          <w:rFonts w:ascii="Times New Roman" w:hAnsi="Times New Roman" w:cs="Times New Roman"/>
          <w:sz w:val="28"/>
          <w:szCs w:val="28"/>
        </w:rPr>
      </w:pPr>
      <w:r w:rsidRPr="005B5E9F">
        <w:rPr>
          <w:rFonts w:ascii="Times New Roman" w:hAnsi="Times New Roman" w:cs="Times New Roman"/>
          <w:position w:val="-26"/>
          <w:sz w:val="28"/>
          <w:szCs w:val="28"/>
        </w:rPr>
        <w:object w:dxaOrig="1640" w:dyaOrig="499">
          <v:shape id="_x0000_i1037" type="#_x0000_t75" style="width:81.75pt;height:24.75pt" o:ole="">
            <v:imagedata r:id="rId32" o:title=""/>
          </v:shape>
          <o:OLEObject Type="Embed" ProgID="Equation.DSMT4" ShapeID="_x0000_i1037" DrawAspect="Content" ObjectID="_1467809328" r:id="rId33"/>
        </w:object>
      </w:r>
    </w:p>
    <w:p w:rsidR="005B5E9F" w:rsidRDefault="005B5E9F" w:rsidP="00671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Οπότε: </w:t>
      </w:r>
      <w:r w:rsidRPr="005B5E9F">
        <w:rPr>
          <w:rFonts w:ascii="Times New Roman" w:hAnsi="Times New Roman" w:cs="Times New Roman"/>
          <w:position w:val="-26"/>
          <w:sz w:val="28"/>
          <w:szCs w:val="28"/>
        </w:rPr>
        <w:object w:dxaOrig="3780" w:dyaOrig="639">
          <v:shape id="_x0000_i1038" type="#_x0000_t75" style="width:189pt;height:32.25pt" o:ole="">
            <v:imagedata r:id="rId34" o:title=""/>
          </v:shape>
          <o:OLEObject Type="Embed" ProgID="Equation.DSMT4" ShapeID="_x0000_i1038" DrawAspect="Content" ObjectID="_1467809329" r:id="rId35"/>
        </w:object>
      </w:r>
    </w:p>
    <w:p w:rsidR="005B5E9F" w:rsidRDefault="005B5E9F" w:rsidP="00671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Άρα η οικονομία για να παράγει τις πρώτες 85 μονάδες του Χ θα πρέπει να θυσιάσει από το αγαθό Ψ 35 μονάδες (62-27=35).</w:t>
      </w:r>
    </w:p>
    <w:p w:rsidR="005B5E9F" w:rsidRPr="008A7161" w:rsidRDefault="005B5E9F" w:rsidP="0067167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7161">
        <w:rPr>
          <w:rFonts w:ascii="Times New Roman" w:hAnsi="Times New Roman" w:cs="Times New Roman"/>
          <w:b/>
          <w:sz w:val="28"/>
          <w:szCs w:val="28"/>
          <w:u w:val="single"/>
        </w:rPr>
        <w:t>Β΄ τρόπος:</w:t>
      </w:r>
    </w:p>
    <w:p w:rsidR="005B5E9F" w:rsidRDefault="005B5E9F" w:rsidP="00671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Για τις πρώτες 76 μονάδες Χ</w:t>
      </w:r>
      <w:r w:rsidR="008C6F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όπως βλέπουμε από τον πίνακα παραγωγικών δυνατοτήτων</w:t>
      </w:r>
      <w:r w:rsidR="008C6F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η οικονομία θυσιάζει 26 μονάδες Ψ(62-36=26).</w:t>
      </w:r>
    </w:p>
    <w:p w:rsidR="005B5E9F" w:rsidRDefault="005B5E9F" w:rsidP="00671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Για τις υπόλοιπες 9 μονάδες Χ που πρέπει να παραχθούν μέχρι τις 85 μονάδες Χ</w:t>
      </w:r>
      <w:r w:rsidR="008C6F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η θυσία του Ψ θα είναι 9 μονάδες αφού το </w:t>
      </w:r>
      <w:r w:rsidRPr="005B5E9F">
        <w:rPr>
          <w:rFonts w:ascii="Times New Roman" w:hAnsi="Times New Roman" w:cs="Times New Roman"/>
          <w:position w:val="-26"/>
          <w:sz w:val="28"/>
          <w:szCs w:val="28"/>
        </w:rPr>
        <w:object w:dxaOrig="900" w:dyaOrig="499">
          <v:shape id="_x0000_i1039" type="#_x0000_t75" style="width:45pt;height:24.75pt" o:ole="">
            <v:imagedata r:id="rId36" o:title=""/>
          </v:shape>
          <o:OLEObject Type="Embed" ProgID="Equation.DSMT4" ShapeID="_x0000_i1039" DrawAspect="Content" ObjectID="_1467809330" r:id="rId37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E9F" w:rsidRDefault="005B5E9F" w:rsidP="00671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Άρα η συνολική θυσία του Ψ θα είναι 26 μονάδες +9=35 μονάδες.</w:t>
      </w:r>
    </w:p>
    <w:p w:rsidR="005B5E9F" w:rsidRDefault="005B5E9F" w:rsidP="0067167B">
      <w:pPr>
        <w:jc w:val="both"/>
        <w:rPr>
          <w:rFonts w:ascii="Times New Roman" w:hAnsi="Times New Roman" w:cs="Times New Roman"/>
          <w:sz w:val="28"/>
          <w:szCs w:val="28"/>
        </w:rPr>
      </w:pPr>
      <w:r w:rsidRPr="008A7161">
        <w:rPr>
          <w:rFonts w:ascii="Times New Roman" w:hAnsi="Times New Roman" w:cs="Times New Roman"/>
          <w:b/>
          <w:sz w:val="28"/>
          <w:szCs w:val="28"/>
        </w:rPr>
        <w:t>Γ4.</w:t>
      </w:r>
      <w:r>
        <w:rPr>
          <w:rFonts w:ascii="Times New Roman" w:hAnsi="Times New Roman" w:cs="Times New Roman"/>
          <w:sz w:val="28"/>
          <w:szCs w:val="28"/>
        </w:rPr>
        <w:t xml:space="preserve"> Οι τελευταίες 20 μονάδες του Ψ ξεκινούν από επίπεδο παραγωγής Ψ=42. (62-20=42)</w:t>
      </w:r>
    </w:p>
    <w:tbl>
      <w:tblPr>
        <w:tblStyle w:val="a6"/>
        <w:tblW w:w="0" w:type="auto"/>
        <w:tblLook w:val="04A0"/>
      </w:tblPr>
      <w:tblGrid>
        <w:gridCol w:w="1795"/>
        <w:gridCol w:w="1647"/>
        <w:gridCol w:w="1344"/>
        <w:gridCol w:w="851"/>
        <w:gridCol w:w="1520"/>
        <w:gridCol w:w="1524"/>
      </w:tblGrid>
      <w:tr w:rsidR="006D193E" w:rsidRPr="005B5E9F" w:rsidTr="006D193E">
        <w:tc>
          <w:tcPr>
            <w:tcW w:w="1795" w:type="dxa"/>
          </w:tcPr>
          <w:p w:rsidR="006D193E" w:rsidRPr="005B5E9F" w:rsidRDefault="006D193E" w:rsidP="005B5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E9F">
              <w:rPr>
                <w:rFonts w:ascii="Times New Roman" w:hAnsi="Times New Roman" w:cs="Times New Roman"/>
                <w:b/>
                <w:sz w:val="28"/>
                <w:szCs w:val="28"/>
              </w:rPr>
              <w:t>Συνδυασμοί</w:t>
            </w:r>
          </w:p>
        </w:tc>
        <w:tc>
          <w:tcPr>
            <w:tcW w:w="1647" w:type="dxa"/>
          </w:tcPr>
          <w:p w:rsidR="006D193E" w:rsidRPr="005B5E9F" w:rsidRDefault="006D193E" w:rsidP="005B5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E9F">
              <w:rPr>
                <w:rFonts w:ascii="Times New Roman" w:hAnsi="Times New Roman" w:cs="Times New Roman"/>
                <w:b/>
                <w:sz w:val="28"/>
                <w:szCs w:val="28"/>
              </w:rPr>
              <w:t>Χ</w:t>
            </w:r>
          </w:p>
        </w:tc>
        <w:tc>
          <w:tcPr>
            <w:tcW w:w="1344" w:type="dxa"/>
          </w:tcPr>
          <w:p w:rsidR="006D193E" w:rsidRPr="005B5E9F" w:rsidRDefault="006D193E" w:rsidP="005B5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E9F">
              <w:rPr>
                <w:rFonts w:ascii="Times New Roman" w:hAnsi="Times New Roman" w:cs="Times New Roman"/>
                <w:b/>
                <w:sz w:val="28"/>
                <w:szCs w:val="28"/>
              </w:rPr>
              <w:t>Ψ</w:t>
            </w:r>
          </w:p>
        </w:tc>
        <w:tc>
          <w:tcPr>
            <w:tcW w:w="851" w:type="dxa"/>
            <w:tcBorders>
              <w:bottom w:val="nil"/>
            </w:tcBorders>
          </w:tcPr>
          <w:p w:rsidR="006D193E" w:rsidRPr="005B5E9F" w:rsidRDefault="006D193E" w:rsidP="005B5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6D193E" w:rsidRPr="005B5E9F" w:rsidRDefault="006D193E" w:rsidP="005B5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E9F">
              <w:rPr>
                <w:rFonts w:ascii="Times New Roman" w:hAnsi="Times New Roman" w:cs="Times New Roman"/>
                <w:b/>
                <w:sz w:val="28"/>
                <w:szCs w:val="28"/>
              </w:rPr>
              <w:t>ΚΕ</w:t>
            </w:r>
            <w:r w:rsidRPr="005B5E9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Χ</w:t>
            </w:r>
          </w:p>
        </w:tc>
        <w:tc>
          <w:tcPr>
            <w:tcW w:w="1524" w:type="dxa"/>
          </w:tcPr>
          <w:p w:rsidR="006D193E" w:rsidRPr="005B5E9F" w:rsidRDefault="006D193E" w:rsidP="005B5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E9F">
              <w:rPr>
                <w:rFonts w:ascii="Times New Roman" w:hAnsi="Times New Roman" w:cs="Times New Roman"/>
                <w:b/>
                <w:sz w:val="28"/>
                <w:szCs w:val="28"/>
              </w:rPr>
              <w:t>ΚΕ</w:t>
            </w:r>
            <w:r w:rsidRPr="005B5E9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Ψ</w:t>
            </w:r>
          </w:p>
        </w:tc>
      </w:tr>
      <w:tr w:rsidR="006D193E" w:rsidTr="006D193E">
        <w:tc>
          <w:tcPr>
            <w:tcW w:w="1795" w:type="dxa"/>
          </w:tcPr>
          <w:p w:rsidR="006D193E" w:rsidRDefault="006D193E" w:rsidP="006D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</w:t>
            </w:r>
          </w:p>
        </w:tc>
        <w:tc>
          <w:tcPr>
            <w:tcW w:w="1647" w:type="dxa"/>
          </w:tcPr>
          <w:p w:rsidR="006D193E" w:rsidRDefault="006D193E" w:rsidP="006D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44" w:type="dxa"/>
          </w:tcPr>
          <w:p w:rsidR="006D193E" w:rsidRDefault="00A34B8E" w:rsidP="006D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pict>
                <v:shape id="_x0000_s1067" type="#_x0000_t32" style="position:absolute;left:0;text-align:left;margin-left:35.25pt;margin-top:6.05pt;width:88.5pt;height:23.25pt;z-index:251698176;mso-position-horizontal-relative:text;mso-position-vertical-relative:text" o:connectortype="straight"/>
              </w:pict>
            </w:r>
            <w:r w:rsidR="006D193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D193E" w:rsidRDefault="006D193E" w:rsidP="006D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6D193E" w:rsidRDefault="006D193E" w:rsidP="006D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D193E" w:rsidRDefault="006D193E" w:rsidP="006D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93E" w:rsidTr="006D193E">
        <w:trPr>
          <w:cantSplit/>
          <w:trHeight w:val="1134"/>
        </w:trPr>
        <w:tc>
          <w:tcPr>
            <w:tcW w:w="1795" w:type="dxa"/>
          </w:tcPr>
          <w:p w:rsidR="006D193E" w:rsidRDefault="006D193E" w:rsidP="006D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Γ΄</w:t>
            </w:r>
          </w:p>
        </w:tc>
        <w:tc>
          <w:tcPr>
            <w:tcW w:w="1647" w:type="dxa"/>
          </w:tcPr>
          <w:p w:rsidR="006D193E" w:rsidRPr="006D193E" w:rsidRDefault="00A34B8E" w:rsidP="006D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pict>
                <v:shape id="_x0000_s1061" type="#_x0000_t32" style="position:absolute;left:0;text-align:left;margin-left:62.1pt;margin-top:7.45pt;width:39pt;height:0;flip:x;z-index:2516920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pict>
                <v:shape id="_x0000_s1057" type="#_x0000_t32" style="position:absolute;left:0;text-align:left;margin-left:-2.4pt;margin-top:47.2pt;width:0;height:33pt;z-index:2516889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pict>
                <v:shape id="_x0000_s1056" type="#_x0000_t32" style="position:absolute;left:0;text-align:left;margin-left:-2.4pt;margin-top:7.45pt;width:0;height:39.75pt;z-index:2516879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pict>
                <v:shape id="_x0000_s1055" type="#_x0000_t32" style="position:absolute;left:0;text-align:left;margin-left:-2.4pt;margin-top:7.45pt;width:14.25pt;height:0;flip:x;z-index:251686912;mso-position-horizontal-relative:text;mso-position-vertical-relative:text" o:connectortype="straight"/>
              </w:pict>
            </w:r>
            <w:r w:rsidR="006D193E">
              <w:rPr>
                <w:rFonts w:ascii="Times New Roman" w:hAnsi="Times New Roman" w:cs="Times New Roman"/>
                <w:sz w:val="28"/>
                <w:szCs w:val="28"/>
              </w:rPr>
              <w:t>Χ</w:t>
            </w:r>
            <w:r w:rsidR="006D193E" w:rsidRPr="006D193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max</w:t>
            </w:r>
            <w:r w:rsidR="006D193E">
              <w:rPr>
                <w:rFonts w:ascii="Times New Roman" w:hAnsi="Times New Roman" w:cs="Times New Roman"/>
                <w:sz w:val="28"/>
                <w:szCs w:val="28"/>
              </w:rPr>
              <w:t>=64</w:t>
            </w:r>
          </w:p>
        </w:tc>
        <w:tc>
          <w:tcPr>
            <w:tcW w:w="1344" w:type="dxa"/>
          </w:tcPr>
          <w:p w:rsidR="006D193E" w:rsidRDefault="00A34B8E" w:rsidP="006D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pict>
                <v:shape id="_x0000_s1068" type="#_x0000_t32" style="position:absolute;left:0;text-align:left;margin-left:49.5pt;margin-top:12.7pt;width:74.25pt;height:8.25pt;flip:y;z-index:25169920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pict>
                <v:shape id="_x0000_s1064" type="#_x0000_t32" style="position:absolute;left:0;text-align:left;margin-left:49.5pt;margin-top:47.2pt;width:0;height:33pt;z-index:2516951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pict>
                <v:shape id="_x0000_s1063" type="#_x0000_t32" style="position:absolute;left:0;text-align:left;margin-left:49.5pt;margin-top:7.45pt;width:0;height:39.75pt;z-index:2516940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pict>
                <v:shape id="_x0000_s1062" type="#_x0000_t32" style="position:absolute;left:0;text-align:left;margin-left:35.25pt;margin-top:7.45pt;width:14.25pt;height:0;flip:x;z-index:251693056;mso-position-horizontal-relative:text;mso-position-vertical-relative:text" o:connectortype="straight"/>
              </w:pict>
            </w:r>
            <w:r w:rsidR="006D193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  <w:tcBorders>
              <w:top w:val="nil"/>
              <w:bottom w:val="nil"/>
            </w:tcBorders>
            <w:textDirection w:val="tbRl"/>
          </w:tcPr>
          <w:p w:rsidR="006D193E" w:rsidRPr="006D193E" w:rsidRDefault="006D193E" w:rsidP="006D193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3E">
              <w:rPr>
                <w:rFonts w:ascii="Times New Roman" w:hAnsi="Times New Roman" w:cs="Times New Roman"/>
                <w:sz w:val="20"/>
                <w:szCs w:val="20"/>
              </w:rPr>
              <w:t>Τελευταίες 20 μονάδες</w:t>
            </w:r>
          </w:p>
        </w:tc>
        <w:tc>
          <w:tcPr>
            <w:tcW w:w="1520" w:type="dxa"/>
          </w:tcPr>
          <w:p w:rsidR="006D193E" w:rsidRDefault="006D193E" w:rsidP="006D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1524" w:type="dxa"/>
          </w:tcPr>
          <w:p w:rsidR="006D193E" w:rsidRDefault="006D193E" w:rsidP="006D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193E" w:rsidTr="006D193E">
        <w:tc>
          <w:tcPr>
            <w:tcW w:w="1795" w:type="dxa"/>
          </w:tcPr>
          <w:p w:rsidR="006D193E" w:rsidRDefault="006D193E" w:rsidP="006D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Δ</w:t>
            </w:r>
          </w:p>
        </w:tc>
        <w:tc>
          <w:tcPr>
            <w:tcW w:w="1647" w:type="dxa"/>
          </w:tcPr>
          <w:p w:rsidR="006D193E" w:rsidRDefault="006D193E" w:rsidP="006D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44" w:type="dxa"/>
          </w:tcPr>
          <w:p w:rsidR="006D193E" w:rsidRDefault="00A34B8E" w:rsidP="006D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pict>
                <v:shape id="_x0000_s1069" type="#_x0000_t32" style="position:absolute;left:0;text-align:left;margin-left:54.75pt;margin-top:5.75pt;width:77.25pt;height:17.25pt;z-index:251700224;mso-position-horizontal-relative:text;mso-position-vertical-relative:text" o:connectortype="straight"/>
              </w:pict>
            </w:r>
            <w:r w:rsidR="006D19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D193E" w:rsidRDefault="006D193E" w:rsidP="006D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6D193E" w:rsidRDefault="006D193E" w:rsidP="006D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D193E" w:rsidRDefault="006D193E" w:rsidP="006D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93E" w:rsidTr="006D193E">
        <w:tc>
          <w:tcPr>
            <w:tcW w:w="1795" w:type="dxa"/>
          </w:tcPr>
          <w:p w:rsidR="006D193E" w:rsidRDefault="006D193E" w:rsidP="006D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6D193E" w:rsidRDefault="00A34B8E" w:rsidP="006D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pict>
                <v:shape id="_x0000_s1059" type="#_x0000_t32" style="position:absolute;left:0;text-align:left;margin-left:-2.4pt;margin-top:6.4pt;width:0;height:17.25pt;z-index:251689984;mso-position-horizontal-relative:text;mso-position-vertical-relative:text" o:connectortype="straight"/>
              </w:pict>
            </w:r>
          </w:p>
        </w:tc>
        <w:tc>
          <w:tcPr>
            <w:tcW w:w="1344" w:type="dxa"/>
          </w:tcPr>
          <w:p w:rsidR="006D193E" w:rsidRDefault="00A34B8E" w:rsidP="006D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pict>
                <v:shape id="_x0000_s1070" type="#_x0000_t32" style="position:absolute;left:0;text-align:left;margin-left:54.75pt;margin-top:6.4pt;width:77.25pt;height:19.5pt;flip:y;z-index:25170124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pict>
                <v:shape id="_x0000_s1065" type="#_x0000_t32" style="position:absolute;left:0;text-align:left;margin-left:49.5pt;margin-top:2.65pt;width:0;height:23.25pt;z-index:251696128;mso-position-horizontal-relative:text;mso-position-vertical-relative:text" o:connectortype="straight"/>
              </w:pic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D193E" w:rsidRDefault="006D193E" w:rsidP="006D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6D193E" w:rsidRDefault="006D193E" w:rsidP="006D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  <w:tc>
          <w:tcPr>
            <w:tcW w:w="1524" w:type="dxa"/>
          </w:tcPr>
          <w:p w:rsidR="006D193E" w:rsidRDefault="006D193E" w:rsidP="006D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D193E" w:rsidTr="006D193E">
        <w:tc>
          <w:tcPr>
            <w:tcW w:w="1795" w:type="dxa"/>
          </w:tcPr>
          <w:p w:rsidR="006D193E" w:rsidRDefault="006D193E" w:rsidP="006D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Ε</w:t>
            </w:r>
          </w:p>
        </w:tc>
        <w:tc>
          <w:tcPr>
            <w:tcW w:w="1647" w:type="dxa"/>
          </w:tcPr>
          <w:p w:rsidR="006D193E" w:rsidRDefault="00A34B8E" w:rsidP="006D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pict>
                <v:shape id="_x0000_s1060" type="#_x0000_t32" style="position:absolute;left:0;text-align:left;margin-left:-2.4pt;margin-top:7.05pt;width:31.5pt;height:0;z-index:251691008;mso-position-horizontal-relative:text;mso-position-vertical-relative:text" o:connectortype="straight">
                  <v:stroke endarrow="block"/>
                </v:shape>
              </w:pict>
            </w:r>
            <w:r w:rsidR="006D19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4" w:type="dxa"/>
          </w:tcPr>
          <w:p w:rsidR="006D193E" w:rsidRDefault="00A34B8E" w:rsidP="006D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pict>
                <v:shape id="_x0000_s1066" type="#_x0000_t32" style="position:absolute;left:0;text-align:left;margin-left:35.25pt;margin-top:9.3pt;width:14.25pt;height:0;flip:x;z-index:251697152;mso-position-horizontal-relative:text;mso-position-vertical-relative:text" o:connectortype="straight">
                  <v:stroke endarrow="block"/>
                </v:shape>
              </w:pict>
            </w:r>
            <w:r w:rsidR="006D193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  <w:tcBorders>
              <w:top w:val="nil"/>
            </w:tcBorders>
          </w:tcPr>
          <w:p w:rsidR="006D193E" w:rsidRDefault="006D193E" w:rsidP="006D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6D193E" w:rsidRDefault="006D193E" w:rsidP="006D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D193E" w:rsidRDefault="006D193E" w:rsidP="006D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E9F" w:rsidRDefault="005B5E9F" w:rsidP="006716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B58" w:rsidRPr="00253B58" w:rsidRDefault="00253B58" w:rsidP="0067167B">
      <w:pPr>
        <w:jc w:val="both"/>
        <w:rPr>
          <w:rFonts w:ascii="Times New Roman" w:hAnsi="Times New Roman" w:cs="Times New Roman"/>
          <w:sz w:val="28"/>
          <w:szCs w:val="28"/>
        </w:rPr>
      </w:pPr>
      <w:r w:rsidRPr="00253B58">
        <w:rPr>
          <w:rFonts w:ascii="Times New Roman" w:hAnsi="Times New Roman" w:cs="Times New Roman"/>
          <w:position w:val="-26"/>
          <w:sz w:val="28"/>
          <w:szCs w:val="28"/>
        </w:rPr>
        <w:object w:dxaOrig="1680" w:dyaOrig="499">
          <v:shape id="_x0000_i1040" type="#_x0000_t75" style="width:84pt;height:24.75pt" o:ole="">
            <v:imagedata r:id="rId38" o:title=""/>
          </v:shape>
          <o:OLEObject Type="Embed" ProgID="Equation.DSMT4" ShapeID="_x0000_i1040" DrawAspect="Content" ObjectID="_1467809331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 οπότε </w:t>
      </w:r>
      <w:r w:rsidRPr="00253B58">
        <w:rPr>
          <w:rFonts w:ascii="Times New Roman" w:hAnsi="Times New Roman" w:cs="Times New Roman"/>
          <w:position w:val="-26"/>
          <w:sz w:val="28"/>
          <w:szCs w:val="28"/>
        </w:rPr>
        <w:object w:dxaOrig="2900" w:dyaOrig="639">
          <v:shape id="_x0000_i1041" type="#_x0000_t75" style="width:144.75pt;height:32.25pt" o:ole="">
            <v:imagedata r:id="rId40" o:title=""/>
          </v:shape>
          <o:OLEObject Type="Embed" ProgID="Equation.DSMT4" ShapeID="_x0000_i1041" DrawAspect="Content" ObjectID="_1467809332" r:id="rId41"/>
        </w:object>
      </w:r>
      <w:r w:rsidRPr="00253B58">
        <w:rPr>
          <w:rFonts w:ascii="Times New Roman" w:hAnsi="Times New Roman" w:cs="Times New Roman"/>
          <w:sz w:val="28"/>
          <w:szCs w:val="28"/>
          <w:bdr w:val="single" w:sz="4" w:space="0" w:color="auto"/>
        </w:rPr>
        <w:t>Χ</w:t>
      </w:r>
      <w:r w:rsidRPr="00253B58">
        <w:rPr>
          <w:rFonts w:ascii="Times New Roman" w:hAnsi="Times New Roman" w:cs="Times New Roman"/>
          <w:sz w:val="28"/>
          <w:szCs w:val="28"/>
          <w:bdr w:val="single" w:sz="4" w:space="0" w:color="auto"/>
          <w:vertAlign w:val="subscript"/>
          <w:lang w:val="en-US"/>
        </w:rPr>
        <w:t>max</w:t>
      </w:r>
      <w:r w:rsidRPr="00253B58">
        <w:rPr>
          <w:rFonts w:ascii="Times New Roman" w:hAnsi="Times New Roman" w:cs="Times New Roman"/>
          <w:sz w:val="28"/>
          <w:szCs w:val="28"/>
          <w:bdr w:val="single" w:sz="4" w:space="0" w:color="auto"/>
        </w:rPr>
        <w:t>=64</w:t>
      </w:r>
    </w:p>
    <w:p w:rsidR="000B39C3" w:rsidRDefault="0055187A" w:rsidP="00253B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Άρα η οικονομία για την παραγωγή των 20 τελευταίων μονάδεων Ψ θα θυσιάσει 64 μονάδες από το αγαθό Χ (64-0=64).</w:t>
      </w:r>
    </w:p>
    <w:p w:rsidR="0055187A" w:rsidRPr="008A7161" w:rsidRDefault="0055187A" w:rsidP="00253B5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7161">
        <w:rPr>
          <w:rFonts w:ascii="Times New Roman" w:hAnsi="Times New Roman" w:cs="Times New Roman"/>
          <w:b/>
          <w:sz w:val="28"/>
          <w:szCs w:val="28"/>
          <w:u w:val="single"/>
        </w:rPr>
        <w:t>Β΄ τρόπος:</w:t>
      </w:r>
    </w:p>
    <w:p w:rsidR="0055187A" w:rsidRDefault="0055187A" w:rsidP="00253B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Για τις τελευταίες 12 μονάδες Ψ (50</w:t>
      </w:r>
      <w:r w:rsidRPr="0055187A">
        <w:rPr>
          <w:rFonts w:ascii="Times New Roman" w:hAnsi="Times New Roman" w:cs="Times New Roman"/>
          <w:position w:val="-4"/>
          <w:sz w:val="28"/>
          <w:szCs w:val="28"/>
        </w:rPr>
        <w:object w:dxaOrig="300" w:dyaOrig="200">
          <v:shape id="_x0000_i1042" type="#_x0000_t75" style="width:15pt;height:9.75pt" o:ole="">
            <v:imagedata r:id="rId42" o:title=""/>
          </v:shape>
          <o:OLEObject Type="Embed" ProgID="Equation.DSMT4" ShapeID="_x0000_i1042" DrawAspect="Content" ObjectID="_1467809333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62) από τον πίνακα παραγωγικών δυνατοτήτων βλέπουμε ότι η οικονομία θυσιάζει 48 μονάδες Χ </w:t>
      </w:r>
      <w:r>
        <w:rPr>
          <w:rFonts w:ascii="Times New Roman" w:hAnsi="Times New Roman" w:cs="Times New Roman"/>
          <w:sz w:val="28"/>
          <w:szCs w:val="28"/>
        </w:rPr>
        <w:br/>
        <w:t>(48-0=48)</w:t>
      </w:r>
    </w:p>
    <w:p w:rsidR="0055187A" w:rsidRDefault="0055187A" w:rsidP="00253B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Για τις υπόλοιπες 8 μονάδες Ψ (50</w:t>
      </w:r>
      <w:r w:rsidRPr="0055187A">
        <w:rPr>
          <w:rFonts w:ascii="Times New Roman" w:hAnsi="Times New Roman" w:cs="Times New Roman"/>
          <w:position w:val="-4"/>
          <w:sz w:val="28"/>
          <w:szCs w:val="28"/>
        </w:rPr>
        <w:object w:dxaOrig="300" w:dyaOrig="200">
          <v:shape id="_x0000_i1043" type="#_x0000_t75" style="width:15pt;height:9.75pt" o:ole="">
            <v:imagedata r:id="rId42" o:title=""/>
          </v:shape>
          <o:OLEObject Type="Embed" ProgID="Equation.DSMT4" ShapeID="_x0000_i1043" DrawAspect="Content" ObjectID="_1467809334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42) η οικονομία θυσιάζει 16 μονάδες αφού το </w:t>
      </w:r>
      <w:r w:rsidRPr="0055187A">
        <w:rPr>
          <w:rFonts w:ascii="Times New Roman" w:hAnsi="Times New Roman" w:cs="Times New Roman"/>
          <w:position w:val="-26"/>
          <w:sz w:val="28"/>
          <w:szCs w:val="28"/>
        </w:rPr>
        <w:object w:dxaOrig="940" w:dyaOrig="499">
          <v:shape id="_x0000_i1044" type="#_x0000_t75" style="width:47.25pt;height:24.75pt" o:ole="">
            <v:imagedata r:id="rId45" o:title=""/>
          </v:shape>
          <o:OLEObject Type="Embed" ProgID="Equation.DSMT4" ShapeID="_x0000_i1044" DrawAspect="Content" ObjectID="_1467809335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(8 μονάδες </w:t>
      </w:r>
      <w:r w:rsidR="008C6FF4" w:rsidRPr="0055187A">
        <w:rPr>
          <w:rFonts w:ascii="Times New Roman" w:hAnsi="Times New Roman" w:cs="Times New Roman"/>
          <w:position w:val="-26"/>
          <w:sz w:val="28"/>
          <w:szCs w:val="28"/>
        </w:rPr>
        <w:object w:dxaOrig="820" w:dyaOrig="499">
          <v:shape id="_x0000_i1068" type="#_x0000_t75" style="width:41.25pt;height:24.75pt" o:ole="">
            <v:imagedata r:id="rId47" o:title=""/>
          </v:shape>
          <o:OLEObject Type="Embed" ProgID="Equation.DSMT4" ShapeID="_x0000_i1068" DrawAspect="Content" ObjectID="_1467809336" r:id="rId48"/>
        </w:object>
      </w:r>
      <w:r>
        <w:rPr>
          <w:rFonts w:ascii="Times New Roman" w:hAnsi="Times New Roman" w:cs="Times New Roman"/>
          <w:sz w:val="28"/>
          <w:szCs w:val="28"/>
        </w:rPr>
        <w:t>). Άρα η συνολική θυσία του Χ είναι 48+16=64 μονάδες.</w:t>
      </w:r>
    </w:p>
    <w:p w:rsidR="003E4BBD" w:rsidRDefault="003E4BBD" w:rsidP="00253B58">
      <w:pPr>
        <w:jc w:val="both"/>
        <w:rPr>
          <w:rFonts w:ascii="Times New Roman" w:hAnsi="Times New Roman" w:cs="Times New Roman"/>
          <w:sz w:val="28"/>
          <w:szCs w:val="28"/>
        </w:rPr>
      </w:pPr>
      <w:r w:rsidRPr="008A7161">
        <w:rPr>
          <w:rFonts w:ascii="Times New Roman" w:hAnsi="Times New Roman" w:cs="Times New Roman"/>
          <w:b/>
          <w:sz w:val="28"/>
          <w:szCs w:val="28"/>
        </w:rPr>
        <w:lastRenderedPageBreak/>
        <w:t>Γ5.</w:t>
      </w:r>
      <w:r>
        <w:rPr>
          <w:rFonts w:ascii="Times New Roman" w:hAnsi="Times New Roman" w:cs="Times New Roman"/>
          <w:sz w:val="28"/>
          <w:szCs w:val="28"/>
        </w:rPr>
        <w:t xml:space="preserve"> Ένας εφικτός συνδυασμός για να γίνει μέγιστος (άριστος) δηλ. να μεταβεί πάνω στην καμπύλη των παραγωγικών δυνατοτήτων, θα πρέπει η οικονομία να χρ</w:t>
      </w:r>
      <w:r w:rsidR="008C6FF4">
        <w:rPr>
          <w:rFonts w:ascii="Times New Roman" w:hAnsi="Times New Roman" w:cs="Times New Roman"/>
          <w:sz w:val="28"/>
          <w:szCs w:val="28"/>
        </w:rPr>
        <w:t>η</w:t>
      </w:r>
      <w:r>
        <w:rPr>
          <w:rFonts w:ascii="Times New Roman" w:hAnsi="Times New Roman" w:cs="Times New Roman"/>
          <w:sz w:val="28"/>
          <w:szCs w:val="28"/>
        </w:rPr>
        <w:t>σ</w:t>
      </w:r>
      <w:r w:rsidR="008C6FF4">
        <w:rPr>
          <w:rFonts w:ascii="Times New Roman" w:hAnsi="Times New Roman" w:cs="Times New Roman"/>
          <w:sz w:val="28"/>
          <w:szCs w:val="28"/>
        </w:rPr>
        <w:t>ι</w:t>
      </w:r>
      <w:r>
        <w:rPr>
          <w:rFonts w:ascii="Times New Roman" w:hAnsi="Times New Roman" w:cs="Times New Roman"/>
          <w:sz w:val="28"/>
          <w:szCs w:val="28"/>
        </w:rPr>
        <w:t>μοποιήσει όλους τους παραγωγικούς συντελεστές που διαθέτει ορθολογικά (πλήρως και αποδοτικά).</w:t>
      </w:r>
    </w:p>
    <w:p w:rsidR="008A7161" w:rsidRDefault="008A7161" w:rsidP="00253B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7161" w:rsidRPr="008A7161" w:rsidRDefault="008A7161" w:rsidP="008A7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161">
        <w:rPr>
          <w:rFonts w:ascii="Times New Roman" w:hAnsi="Times New Roman" w:cs="Times New Roman"/>
          <w:b/>
          <w:sz w:val="28"/>
          <w:szCs w:val="28"/>
        </w:rPr>
        <w:t>ΟΜΑΔΑ ΤΕΤΑΡΤΗ</w:t>
      </w:r>
    </w:p>
    <w:p w:rsidR="008A7161" w:rsidRDefault="008A7161" w:rsidP="00253B58">
      <w:pPr>
        <w:jc w:val="both"/>
        <w:rPr>
          <w:rFonts w:ascii="Times New Roman" w:hAnsi="Times New Roman" w:cs="Times New Roman"/>
          <w:sz w:val="28"/>
          <w:szCs w:val="28"/>
        </w:rPr>
      </w:pPr>
      <w:r w:rsidRPr="008A7161">
        <w:rPr>
          <w:rFonts w:ascii="Times New Roman" w:hAnsi="Times New Roman" w:cs="Times New Roman"/>
          <w:b/>
          <w:sz w:val="28"/>
          <w:szCs w:val="28"/>
        </w:rPr>
        <w:t>Δ1.</w:t>
      </w:r>
      <w:r>
        <w:rPr>
          <w:rFonts w:ascii="Times New Roman" w:hAnsi="Times New Roman" w:cs="Times New Roman"/>
          <w:sz w:val="28"/>
          <w:szCs w:val="28"/>
        </w:rPr>
        <w:t xml:space="preserve"> Σύμφωνα με τα δεδομένα της άσκησης έχουμε: </w:t>
      </w:r>
    </w:p>
    <w:tbl>
      <w:tblPr>
        <w:tblStyle w:val="a6"/>
        <w:tblW w:w="0" w:type="auto"/>
        <w:tblLook w:val="04A0"/>
      </w:tblPr>
      <w:tblGrid>
        <w:gridCol w:w="1857"/>
        <w:gridCol w:w="1857"/>
        <w:gridCol w:w="1858"/>
        <w:gridCol w:w="1858"/>
        <w:gridCol w:w="1858"/>
      </w:tblGrid>
      <w:tr w:rsidR="008A7161" w:rsidTr="008A7161">
        <w:tc>
          <w:tcPr>
            <w:tcW w:w="1857" w:type="dxa"/>
          </w:tcPr>
          <w:p w:rsidR="008A7161" w:rsidRPr="008A7161" w:rsidRDefault="008A7161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1857" w:type="dxa"/>
          </w:tcPr>
          <w:p w:rsidR="008A7161" w:rsidRPr="008A7161" w:rsidRDefault="008A7161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AVC</w:t>
            </w:r>
          </w:p>
        </w:tc>
        <w:tc>
          <w:tcPr>
            <w:tcW w:w="1858" w:type="dxa"/>
          </w:tcPr>
          <w:p w:rsidR="008A7161" w:rsidRPr="008A7161" w:rsidRDefault="008A7161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MV</w:t>
            </w:r>
          </w:p>
        </w:tc>
        <w:tc>
          <w:tcPr>
            <w:tcW w:w="1858" w:type="dxa"/>
          </w:tcPr>
          <w:p w:rsidR="008A7161" w:rsidRPr="008A7161" w:rsidRDefault="008A7161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ATC</w:t>
            </w:r>
          </w:p>
        </w:tc>
        <w:tc>
          <w:tcPr>
            <w:tcW w:w="1858" w:type="dxa"/>
          </w:tcPr>
          <w:p w:rsidR="008A7161" w:rsidRPr="008A7161" w:rsidRDefault="008A7161" w:rsidP="008A7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AFC</w:t>
            </w:r>
          </w:p>
        </w:tc>
      </w:tr>
      <w:tr w:rsidR="008A7161" w:rsidTr="008A7161">
        <w:tc>
          <w:tcPr>
            <w:tcW w:w="1857" w:type="dxa"/>
          </w:tcPr>
          <w:p w:rsidR="008A7161" w:rsidRPr="008A7161" w:rsidRDefault="008A7161" w:rsidP="00253B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1857" w:type="dxa"/>
          </w:tcPr>
          <w:p w:rsidR="008A7161" w:rsidRPr="008A7161" w:rsidRDefault="008A7161" w:rsidP="00253B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858" w:type="dxa"/>
          </w:tcPr>
          <w:p w:rsidR="008A7161" w:rsidRPr="008A7161" w:rsidRDefault="008A7161" w:rsidP="00253B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858" w:type="dxa"/>
          </w:tcPr>
          <w:p w:rsidR="008A7161" w:rsidRDefault="008A7161" w:rsidP="00253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8A7161" w:rsidRPr="008A7161" w:rsidRDefault="008A7161" w:rsidP="00253B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</w:tr>
      <w:tr w:rsidR="008A7161" w:rsidTr="008A7161">
        <w:tc>
          <w:tcPr>
            <w:tcW w:w="1857" w:type="dxa"/>
          </w:tcPr>
          <w:p w:rsidR="008A7161" w:rsidRPr="008A7161" w:rsidRDefault="008A7161" w:rsidP="00253B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X=160</w:t>
            </w:r>
          </w:p>
        </w:tc>
        <w:tc>
          <w:tcPr>
            <w:tcW w:w="1857" w:type="dxa"/>
          </w:tcPr>
          <w:p w:rsidR="008A7161" w:rsidRPr="008A7161" w:rsidRDefault="008A7161" w:rsidP="00253B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</w:p>
        </w:tc>
        <w:tc>
          <w:tcPr>
            <w:tcW w:w="1858" w:type="dxa"/>
          </w:tcPr>
          <w:p w:rsidR="008A7161" w:rsidRPr="008A7161" w:rsidRDefault="008A7161" w:rsidP="00253B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</w:p>
        </w:tc>
        <w:tc>
          <w:tcPr>
            <w:tcW w:w="1858" w:type="dxa"/>
          </w:tcPr>
          <w:p w:rsidR="008A7161" w:rsidRDefault="008A7161" w:rsidP="00253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8A7161" w:rsidRDefault="008A7161" w:rsidP="00253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161" w:rsidTr="008A7161">
        <w:tc>
          <w:tcPr>
            <w:tcW w:w="1857" w:type="dxa"/>
          </w:tcPr>
          <w:p w:rsidR="008A7161" w:rsidRPr="008A7161" w:rsidRDefault="008A7161" w:rsidP="00253B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x+40</w:t>
            </w:r>
          </w:p>
        </w:tc>
        <w:tc>
          <w:tcPr>
            <w:tcW w:w="1857" w:type="dxa"/>
          </w:tcPr>
          <w:p w:rsidR="008A7161" w:rsidRDefault="008A7161" w:rsidP="00253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8A7161" w:rsidRDefault="008A7161" w:rsidP="00253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8A7161" w:rsidRPr="008A7161" w:rsidRDefault="008A7161" w:rsidP="00253B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</w:t>
            </w:r>
          </w:p>
        </w:tc>
        <w:tc>
          <w:tcPr>
            <w:tcW w:w="1858" w:type="dxa"/>
          </w:tcPr>
          <w:p w:rsidR="008A7161" w:rsidRDefault="008A7161" w:rsidP="00253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7161" w:rsidRDefault="008A7161" w:rsidP="00253B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7161" w:rsidRDefault="008A7161" w:rsidP="008A716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161">
        <w:rPr>
          <w:rFonts w:ascii="Times New Roman" w:hAnsi="Times New Roman" w:cs="Times New Roman"/>
          <w:position w:val="-24"/>
          <w:sz w:val="28"/>
          <w:szCs w:val="28"/>
        </w:rPr>
        <w:object w:dxaOrig="3500" w:dyaOrig="620">
          <v:shape id="_x0000_i1045" type="#_x0000_t75" style="width:174.75pt;height:30.75pt" o:ole="">
            <v:imagedata r:id="rId49" o:title=""/>
          </v:shape>
          <o:OLEObject Type="Embed" ProgID="Equation.DSMT4" ShapeID="_x0000_i1045" DrawAspect="Content" ObjectID="_1467809337" r:id="rId50"/>
        </w:object>
      </w:r>
      <w:r w:rsidRPr="008A7161">
        <w:rPr>
          <w:rFonts w:ascii="Times New Roman" w:hAnsi="Times New Roman" w:cs="Times New Roman"/>
          <w:sz w:val="28"/>
          <w:szCs w:val="28"/>
          <w:bdr w:val="single" w:sz="4" w:space="0" w:color="auto"/>
          <w:lang w:val="en-US"/>
        </w:rPr>
        <w:t>VC</w:t>
      </w:r>
      <w:r w:rsidRPr="008A7161">
        <w:rPr>
          <w:rFonts w:ascii="Times New Roman" w:hAnsi="Times New Roman" w:cs="Times New Roman"/>
          <w:sz w:val="28"/>
          <w:szCs w:val="28"/>
          <w:bdr w:val="single" w:sz="4" w:space="0" w:color="auto"/>
          <w:vertAlign w:val="subscript"/>
          <w:lang w:val="en-US"/>
        </w:rPr>
        <w:t>80</w:t>
      </w:r>
      <w:r w:rsidRPr="008A7161">
        <w:rPr>
          <w:rFonts w:ascii="Times New Roman" w:hAnsi="Times New Roman" w:cs="Times New Roman"/>
          <w:sz w:val="28"/>
          <w:szCs w:val="28"/>
          <w:bdr w:val="single" w:sz="4" w:space="0" w:color="auto"/>
          <w:lang w:val="en-US"/>
        </w:rPr>
        <w:t>=4.000</w:t>
      </w:r>
      <w:r>
        <w:rPr>
          <w:rFonts w:ascii="Times New Roman" w:hAnsi="Times New Roman" w:cs="Times New Roman"/>
          <w:sz w:val="28"/>
          <w:szCs w:val="28"/>
        </w:rPr>
        <w:t xml:space="preserve">    (1)</w:t>
      </w:r>
    </w:p>
    <w:p w:rsidR="008A7161" w:rsidRPr="00294C4E" w:rsidRDefault="00294C4E" w:rsidP="008A716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4C4E">
        <w:rPr>
          <w:rFonts w:ascii="Times New Roman" w:hAnsi="Times New Roman" w:cs="Times New Roman"/>
          <w:position w:val="-24"/>
          <w:sz w:val="28"/>
          <w:szCs w:val="28"/>
        </w:rPr>
        <w:object w:dxaOrig="1780" w:dyaOrig="620">
          <v:shape id="_x0000_i1046" type="#_x0000_t75" style="width:89.25pt;height:30.75pt" o:ole="">
            <v:imagedata r:id="rId51" o:title=""/>
          </v:shape>
          <o:OLEObject Type="Embed" ProgID="Equation.DSMT4" ShapeID="_x0000_i1046" DrawAspect="Content" ObjectID="_1467809338" r:id="rId52"/>
        </w:object>
      </w:r>
      <w:r w:rsidRPr="00294C4E">
        <w:rPr>
          <w:rFonts w:ascii="Times New Roman" w:hAnsi="Times New Roman" w:cs="Times New Roman"/>
          <w:sz w:val="28"/>
          <w:szCs w:val="28"/>
          <w:bdr w:val="single" w:sz="4" w:space="0" w:color="auto"/>
          <w:lang w:val="en-US"/>
        </w:rPr>
        <w:t>VC</w:t>
      </w:r>
      <w:r w:rsidRPr="00294C4E">
        <w:rPr>
          <w:rFonts w:ascii="Times New Roman" w:hAnsi="Times New Roman" w:cs="Times New Roman"/>
          <w:sz w:val="28"/>
          <w:szCs w:val="28"/>
          <w:bdr w:val="single" w:sz="4" w:space="0" w:color="auto"/>
          <w:vertAlign w:val="subscript"/>
          <w:lang w:val="en-US"/>
        </w:rPr>
        <w:t>X</w:t>
      </w:r>
      <w:r w:rsidRPr="00294C4E">
        <w:rPr>
          <w:rFonts w:ascii="Times New Roman" w:hAnsi="Times New Roman" w:cs="Times New Roman"/>
          <w:sz w:val="28"/>
          <w:szCs w:val="28"/>
          <w:bdr w:val="single" w:sz="4" w:space="0" w:color="auto"/>
          <w:lang w:val="en-US"/>
        </w:rPr>
        <w:t>=85</w:t>
      </w:r>
      <w:r w:rsidRPr="00294C4E">
        <w:rPr>
          <w:rFonts w:ascii="Times New Roman" w:hAnsi="Times New Roman" w:cs="Times New Roman"/>
          <w:position w:val="-4"/>
          <w:sz w:val="28"/>
          <w:szCs w:val="28"/>
          <w:bdr w:val="single" w:sz="4" w:space="0" w:color="auto"/>
          <w:lang w:val="en-US"/>
        </w:rPr>
        <w:object w:dxaOrig="100" w:dyaOrig="160">
          <v:shape id="_x0000_i1047" type="#_x0000_t75" style="width:5.25pt;height:8.25pt" o:ole="">
            <v:imagedata r:id="rId53" o:title=""/>
          </v:shape>
          <o:OLEObject Type="Embed" ProgID="Equation.DSMT4" ShapeID="_x0000_i1047" DrawAspect="Content" ObjectID="_1467809339" r:id="rId54"/>
        </w:object>
      </w:r>
      <w:r w:rsidRPr="00294C4E">
        <w:rPr>
          <w:rFonts w:ascii="Times New Roman" w:hAnsi="Times New Roman" w:cs="Times New Roman"/>
          <w:sz w:val="28"/>
          <w:szCs w:val="28"/>
          <w:bdr w:val="single" w:sz="4" w:space="0" w:color="auto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(2)</w:t>
      </w:r>
    </w:p>
    <w:p w:rsidR="00294C4E" w:rsidRPr="00294C4E" w:rsidRDefault="00294C4E" w:rsidP="008A716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4C4E">
        <w:rPr>
          <w:rFonts w:ascii="Times New Roman" w:hAnsi="Times New Roman" w:cs="Times New Roman"/>
          <w:position w:val="-28"/>
          <w:sz w:val="28"/>
          <w:szCs w:val="28"/>
        </w:rPr>
        <w:object w:dxaOrig="5960" w:dyaOrig="660">
          <v:shape id="_x0000_i1048" type="#_x0000_t75" style="width:297.75pt;height:33pt" o:ole="">
            <v:imagedata r:id="rId55" o:title=""/>
          </v:shape>
          <o:OLEObject Type="Embed" ProgID="Equation.DSMT4" ShapeID="_x0000_i1048" DrawAspect="Content" ObjectID="_1467809340" r:id="rId56"/>
        </w:object>
      </w:r>
    </w:p>
    <w:p w:rsidR="00294C4E" w:rsidRDefault="00294C4E" w:rsidP="00294C4E">
      <w:pPr>
        <w:pStyle w:val="a5"/>
        <w:jc w:val="both"/>
        <w:rPr>
          <w:rFonts w:ascii="Times New Roman" w:hAnsi="Times New Roman" w:cs="Times New Roman"/>
          <w:sz w:val="28"/>
          <w:szCs w:val="28"/>
          <w:bdr w:val="single" w:sz="4" w:space="0" w:color="auto"/>
          <w:lang w:val="en-US"/>
        </w:rPr>
      </w:pPr>
      <w:r w:rsidRPr="00294C4E">
        <w:rPr>
          <w:rFonts w:ascii="Times New Roman" w:hAnsi="Times New Roman" w:cs="Times New Roman"/>
          <w:position w:val="-6"/>
          <w:sz w:val="28"/>
          <w:szCs w:val="28"/>
        </w:rPr>
        <w:object w:dxaOrig="3280" w:dyaOrig="279">
          <v:shape id="_x0000_i1049" type="#_x0000_t75" style="width:164.25pt;height:14.25pt" o:ole="">
            <v:imagedata r:id="rId57" o:title=""/>
          </v:shape>
          <o:OLEObject Type="Embed" ProgID="Equation.DSMT4" ShapeID="_x0000_i1049" DrawAspect="Content" ObjectID="_1467809341" r:id="rId58"/>
        </w:object>
      </w:r>
      <w:r w:rsidRPr="00294C4E">
        <w:rPr>
          <w:rFonts w:ascii="Times New Roman" w:hAnsi="Times New Roman" w:cs="Times New Roman"/>
          <w:sz w:val="28"/>
          <w:szCs w:val="28"/>
          <w:bdr w:val="single" w:sz="4" w:space="0" w:color="auto"/>
          <w:lang w:val="en-US"/>
        </w:rPr>
        <w:t>FC=160</w:t>
      </w:r>
    </w:p>
    <w:p w:rsidR="00294C4E" w:rsidRPr="00294C4E" w:rsidRDefault="00294C4E" w:rsidP="00294C4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4C4E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3180" w:dyaOrig="620">
          <v:shape id="_x0000_i1050" type="#_x0000_t75" style="width:159pt;height:30.75pt" o:ole="">
            <v:imagedata r:id="rId59" o:title=""/>
          </v:shape>
          <o:OLEObject Type="Embed" ProgID="Equation.DSMT4" ShapeID="_x0000_i1050" DrawAspect="Content" ObjectID="_1467809342" r:id="rId60"/>
        </w:object>
      </w:r>
      <w:r w:rsidRPr="00294C4E">
        <w:rPr>
          <w:rFonts w:ascii="Times New Roman" w:hAnsi="Times New Roman" w:cs="Times New Roman"/>
          <w:sz w:val="28"/>
          <w:szCs w:val="28"/>
          <w:bdr w:val="single" w:sz="4" w:space="0" w:color="auto"/>
          <w:lang w:val="en-US"/>
        </w:rPr>
        <w:t>FC=16000</w:t>
      </w:r>
    </w:p>
    <w:p w:rsidR="00294C4E" w:rsidRPr="00294C4E" w:rsidRDefault="00294C4E" w:rsidP="00294C4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Από 2</w:t>
      </w:r>
      <w:r w:rsidRPr="00294C4E">
        <w:rPr>
          <w:rFonts w:ascii="Times New Roman" w:hAnsi="Times New Roman" w:cs="Times New Roman"/>
          <w:position w:val="-12"/>
          <w:sz w:val="28"/>
          <w:szCs w:val="28"/>
        </w:rPr>
        <w:object w:dxaOrig="1560" w:dyaOrig="360">
          <v:shape id="_x0000_i1051" type="#_x0000_t75" style="width:78pt;height:18pt" o:ole="">
            <v:imagedata r:id="rId61" o:title=""/>
          </v:shape>
          <o:OLEObject Type="Embed" ProgID="Equation.DSMT4" ShapeID="_x0000_i1051" DrawAspect="Content" ObjectID="_1467809343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x=160</w:t>
      </w:r>
      <w:r w:rsidRPr="00294C4E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300" w:dyaOrig="240">
          <v:shape id="_x0000_i1052" type="#_x0000_t75" style="width:15pt;height:12pt" o:ole="">
            <v:imagedata r:id="rId63" o:title=""/>
          </v:shape>
          <o:OLEObject Type="Embed" ProgID="Equation.DSMT4" ShapeID="_x0000_i1052" DrawAspect="Content" ObjectID="_1467809344" r:id="rId64"/>
        </w:object>
      </w:r>
      <w:r w:rsidRPr="00294C4E">
        <w:rPr>
          <w:rFonts w:ascii="Times New Roman" w:hAnsi="Times New Roman" w:cs="Times New Roman"/>
          <w:sz w:val="28"/>
          <w:szCs w:val="28"/>
          <w:bdr w:val="single" w:sz="4" w:space="0" w:color="auto"/>
          <w:lang w:val="en-US"/>
        </w:rPr>
        <w:t>VC</w:t>
      </w:r>
      <w:r w:rsidRPr="00294C4E">
        <w:rPr>
          <w:rFonts w:ascii="Times New Roman" w:hAnsi="Times New Roman" w:cs="Times New Roman"/>
          <w:sz w:val="28"/>
          <w:szCs w:val="28"/>
          <w:bdr w:val="single" w:sz="4" w:space="0" w:color="auto"/>
          <w:vertAlign w:val="subscript"/>
          <w:lang w:val="en-US"/>
        </w:rPr>
        <w:t>160</w:t>
      </w:r>
      <w:r w:rsidRPr="00294C4E">
        <w:rPr>
          <w:rFonts w:ascii="Times New Roman" w:hAnsi="Times New Roman" w:cs="Times New Roman"/>
          <w:sz w:val="28"/>
          <w:szCs w:val="28"/>
          <w:bdr w:val="single" w:sz="4" w:space="0" w:color="auto"/>
          <w:lang w:val="en-US"/>
        </w:rPr>
        <w:t>=13.600</w:t>
      </w:r>
    </w:p>
    <w:p w:rsidR="000B39C3" w:rsidRDefault="00294C4E" w:rsidP="00294C4E">
      <w:pPr>
        <w:tabs>
          <w:tab w:val="left" w:pos="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Οπότε έχουμε:</w:t>
      </w:r>
    </w:p>
    <w:tbl>
      <w:tblPr>
        <w:tblStyle w:val="a6"/>
        <w:tblW w:w="0" w:type="auto"/>
        <w:tblLook w:val="04A0"/>
      </w:tblPr>
      <w:tblGrid>
        <w:gridCol w:w="1857"/>
        <w:gridCol w:w="1857"/>
        <w:gridCol w:w="1858"/>
        <w:gridCol w:w="1858"/>
        <w:gridCol w:w="1858"/>
      </w:tblGrid>
      <w:tr w:rsidR="00294C4E" w:rsidTr="00294C4E">
        <w:tc>
          <w:tcPr>
            <w:tcW w:w="1857" w:type="dxa"/>
          </w:tcPr>
          <w:p w:rsidR="00294C4E" w:rsidRPr="00294C4E" w:rsidRDefault="00294C4E" w:rsidP="00294C4E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1857" w:type="dxa"/>
          </w:tcPr>
          <w:p w:rsidR="00294C4E" w:rsidRPr="00294C4E" w:rsidRDefault="00294C4E" w:rsidP="00294C4E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</w:t>
            </w:r>
          </w:p>
        </w:tc>
        <w:tc>
          <w:tcPr>
            <w:tcW w:w="1858" w:type="dxa"/>
          </w:tcPr>
          <w:p w:rsidR="00294C4E" w:rsidRPr="00294C4E" w:rsidRDefault="00294C4E" w:rsidP="00294C4E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FC</w:t>
            </w:r>
          </w:p>
        </w:tc>
        <w:tc>
          <w:tcPr>
            <w:tcW w:w="1858" w:type="dxa"/>
          </w:tcPr>
          <w:p w:rsidR="00294C4E" w:rsidRPr="00294C4E" w:rsidRDefault="00294C4E" w:rsidP="00294C4E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</w:t>
            </w:r>
          </w:p>
        </w:tc>
        <w:tc>
          <w:tcPr>
            <w:tcW w:w="1858" w:type="dxa"/>
          </w:tcPr>
          <w:p w:rsidR="00294C4E" w:rsidRPr="00294C4E" w:rsidRDefault="00294C4E" w:rsidP="00294C4E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TC</w:t>
            </w:r>
          </w:p>
        </w:tc>
      </w:tr>
      <w:tr w:rsidR="00294C4E" w:rsidTr="00294C4E">
        <w:tc>
          <w:tcPr>
            <w:tcW w:w="1857" w:type="dxa"/>
          </w:tcPr>
          <w:p w:rsidR="00294C4E" w:rsidRPr="00294C4E" w:rsidRDefault="00294C4E" w:rsidP="00294C4E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1857" w:type="dxa"/>
          </w:tcPr>
          <w:p w:rsidR="00294C4E" w:rsidRPr="00294C4E" w:rsidRDefault="00294C4E" w:rsidP="00294C4E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4.000</w:t>
            </w:r>
          </w:p>
        </w:tc>
        <w:tc>
          <w:tcPr>
            <w:tcW w:w="1858" w:type="dxa"/>
          </w:tcPr>
          <w:p w:rsidR="00294C4E" w:rsidRPr="00294C4E" w:rsidRDefault="00294C4E" w:rsidP="00294C4E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16.000</w:t>
            </w:r>
          </w:p>
        </w:tc>
        <w:tc>
          <w:tcPr>
            <w:tcW w:w="1858" w:type="dxa"/>
          </w:tcPr>
          <w:p w:rsidR="00294C4E" w:rsidRPr="00294C4E" w:rsidRDefault="00294C4E" w:rsidP="00294C4E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858" w:type="dxa"/>
          </w:tcPr>
          <w:p w:rsidR="00294C4E" w:rsidRDefault="00294C4E" w:rsidP="00294C4E">
            <w:pPr>
              <w:tabs>
                <w:tab w:val="left" w:pos="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C4E" w:rsidTr="00294C4E">
        <w:tc>
          <w:tcPr>
            <w:tcW w:w="1857" w:type="dxa"/>
          </w:tcPr>
          <w:p w:rsidR="00294C4E" w:rsidRPr="00294C4E" w:rsidRDefault="00A34B8E" w:rsidP="00294C4E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pict>
                <v:shape id="_x0000_s1071" type="#_x0000_t32" style="position:absolute;left:0;text-align:left;margin-left:52.85pt;margin-top:7.4pt;width:52.5pt;height:0;z-index:251702272;mso-position-horizontal-relative:text;mso-position-vertical-relative:text" o:connectortype="straight">
                  <v:stroke endarrow="block"/>
                </v:shape>
              </w:pict>
            </w:r>
            <w:r w:rsidR="00294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</w:p>
        </w:tc>
        <w:tc>
          <w:tcPr>
            <w:tcW w:w="1857" w:type="dxa"/>
          </w:tcPr>
          <w:p w:rsidR="00294C4E" w:rsidRPr="00294C4E" w:rsidRDefault="00294C4E" w:rsidP="00294C4E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</w:t>
            </w:r>
            <w:r w:rsidRPr="00294C4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858" w:type="dxa"/>
          </w:tcPr>
          <w:p w:rsidR="00294C4E" w:rsidRPr="00294C4E" w:rsidRDefault="00294C4E" w:rsidP="00294C4E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16.000</w:t>
            </w:r>
          </w:p>
        </w:tc>
        <w:tc>
          <w:tcPr>
            <w:tcW w:w="1858" w:type="dxa"/>
          </w:tcPr>
          <w:p w:rsidR="00294C4E" w:rsidRDefault="00294C4E" w:rsidP="00294C4E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294C4E" w:rsidRDefault="00294C4E" w:rsidP="00294C4E">
            <w:pPr>
              <w:tabs>
                <w:tab w:val="left" w:pos="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C4E" w:rsidTr="00294C4E">
        <w:tc>
          <w:tcPr>
            <w:tcW w:w="1857" w:type="dxa"/>
          </w:tcPr>
          <w:p w:rsidR="00294C4E" w:rsidRPr="00294C4E" w:rsidRDefault="00294C4E" w:rsidP="00294C4E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160</w:t>
            </w:r>
          </w:p>
        </w:tc>
        <w:tc>
          <w:tcPr>
            <w:tcW w:w="1857" w:type="dxa"/>
          </w:tcPr>
          <w:p w:rsidR="00294C4E" w:rsidRPr="00294C4E" w:rsidRDefault="00294C4E" w:rsidP="00294C4E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13.600</w:t>
            </w:r>
          </w:p>
        </w:tc>
        <w:tc>
          <w:tcPr>
            <w:tcW w:w="1858" w:type="dxa"/>
          </w:tcPr>
          <w:p w:rsidR="00294C4E" w:rsidRPr="00294C4E" w:rsidRDefault="00294C4E" w:rsidP="00294C4E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16.000</w:t>
            </w:r>
          </w:p>
        </w:tc>
        <w:tc>
          <w:tcPr>
            <w:tcW w:w="1858" w:type="dxa"/>
          </w:tcPr>
          <w:p w:rsidR="00294C4E" w:rsidRPr="00294C4E" w:rsidRDefault="00294C4E" w:rsidP="00294C4E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</w:p>
        </w:tc>
        <w:tc>
          <w:tcPr>
            <w:tcW w:w="1858" w:type="dxa"/>
          </w:tcPr>
          <w:p w:rsidR="00294C4E" w:rsidRDefault="00294C4E" w:rsidP="00294C4E">
            <w:pPr>
              <w:tabs>
                <w:tab w:val="left" w:pos="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4C4E" w:rsidRDefault="00294C4E" w:rsidP="00294C4E">
      <w:pPr>
        <w:tabs>
          <w:tab w:val="left" w:pos="19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0392E" w:rsidRPr="00E0392E" w:rsidRDefault="00E0392E" w:rsidP="00294C4E">
      <w:pPr>
        <w:tabs>
          <w:tab w:val="left" w:pos="19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392E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5040" w:dyaOrig="620">
          <v:shape id="_x0000_i1053" type="#_x0000_t75" style="width:252pt;height:30.75pt" o:ole="">
            <v:imagedata r:id="rId65" o:title=""/>
          </v:shape>
          <o:OLEObject Type="Embed" ProgID="Equation.DSMT4" ShapeID="_x0000_i1053" DrawAspect="Content" ObjectID="_1467809345" r:id="rId66"/>
        </w:object>
      </w:r>
      <w:r w:rsidRPr="00E0392E">
        <w:rPr>
          <w:rFonts w:ascii="Times New Roman" w:hAnsi="Times New Roman" w:cs="Times New Roman"/>
          <w:sz w:val="28"/>
          <w:szCs w:val="28"/>
          <w:bdr w:val="single" w:sz="4" w:space="0" w:color="auto"/>
          <w:lang w:val="en-US"/>
        </w:rPr>
        <w:t>VC</w:t>
      </w:r>
      <w:r w:rsidRPr="00E0392E">
        <w:rPr>
          <w:rFonts w:ascii="Times New Roman" w:hAnsi="Times New Roman" w:cs="Times New Roman"/>
          <w:sz w:val="28"/>
          <w:szCs w:val="28"/>
          <w:bdr w:val="single" w:sz="4" w:space="0" w:color="auto"/>
          <w:vertAlign w:val="subscript"/>
          <w:lang w:val="en-US"/>
        </w:rPr>
        <w:t>120</w:t>
      </w:r>
      <w:r w:rsidRPr="00E0392E">
        <w:rPr>
          <w:rFonts w:ascii="Times New Roman" w:hAnsi="Times New Roman" w:cs="Times New Roman"/>
          <w:sz w:val="28"/>
          <w:szCs w:val="28"/>
          <w:bdr w:val="single" w:sz="4" w:space="0" w:color="auto"/>
          <w:lang w:val="en-US"/>
        </w:rPr>
        <w:t>=8.800</w:t>
      </w:r>
    </w:p>
    <w:p w:rsidR="000B39C3" w:rsidRPr="00E0392E" w:rsidRDefault="00E0392E" w:rsidP="00E0392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Άρα </w:t>
      </w:r>
      <w:r w:rsidRPr="00E0392E">
        <w:rPr>
          <w:rFonts w:ascii="Times New Roman" w:hAnsi="Times New Roman" w:cs="Times New Roman"/>
          <w:position w:val="-12"/>
          <w:sz w:val="28"/>
          <w:szCs w:val="28"/>
        </w:rPr>
        <w:object w:dxaOrig="4819" w:dyaOrig="360">
          <v:shape id="_x0000_i1054" type="#_x0000_t75" style="width:240.75pt;height:18pt" o:ole="">
            <v:imagedata r:id="rId67" o:title=""/>
          </v:shape>
          <o:OLEObject Type="Embed" ProgID="Equation.DSMT4" ShapeID="_x0000_i1054" DrawAspect="Content" ObjectID="_1467809346" r:id="rId68"/>
        </w:object>
      </w:r>
      <w:r w:rsidRPr="00395E34">
        <w:rPr>
          <w:rFonts w:ascii="Times New Roman" w:hAnsi="Times New Roman" w:cs="Times New Roman"/>
          <w:sz w:val="28"/>
          <w:szCs w:val="28"/>
          <w:bdr w:val="single" w:sz="4" w:space="0" w:color="auto"/>
          <w:lang w:val="en-US"/>
        </w:rPr>
        <w:t>TC</w:t>
      </w:r>
      <w:r w:rsidRPr="00395E34">
        <w:rPr>
          <w:rFonts w:ascii="Times New Roman" w:hAnsi="Times New Roman" w:cs="Times New Roman"/>
          <w:sz w:val="28"/>
          <w:szCs w:val="28"/>
          <w:bdr w:val="single" w:sz="4" w:space="0" w:color="auto"/>
          <w:vertAlign w:val="subscript"/>
          <w:lang w:val="en-US"/>
        </w:rPr>
        <w:t>120</w:t>
      </w:r>
      <w:r w:rsidRPr="00395E34">
        <w:rPr>
          <w:rFonts w:ascii="Times New Roman" w:hAnsi="Times New Roman" w:cs="Times New Roman"/>
          <w:sz w:val="28"/>
          <w:szCs w:val="28"/>
          <w:bdr w:val="single" w:sz="4" w:space="0" w:color="auto"/>
          <w:lang w:val="en-US"/>
        </w:rPr>
        <w:t>=24.800</w:t>
      </w:r>
    </w:p>
    <w:p w:rsidR="000B39C3" w:rsidRDefault="000B39C3" w:rsidP="00395E3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7815" w:rsidRPr="00143A7D" w:rsidRDefault="00817815" w:rsidP="00395E3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3A7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Β΄ τρόπος</w:t>
      </w:r>
    </w:p>
    <w:p w:rsidR="00817815" w:rsidRDefault="00817815" w:rsidP="00395E3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7815">
        <w:rPr>
          <w:rFonts w:ascii="Times New Roman" w:hAnsi="Times New Roman" w:cs="Times New Roman"/>
          <w:position w:val="-48"/>
          <w:sz w:val="28"/>
          <w:szCs w:val="28"/>
          <w:lang w:val="en-US"/>
        </w:rPr>
        <w:object w:dxaOrig="4020" w:dyaOrig="1080">
          <v:shape id="_x0000_i1055" type="#_x0000_t75" style="width:201pt;height:54pt" o:ole="">
            <v:imagedata r:id="rId69" o:title=""/>
          </v:shape>
          <o:OLEObject Type="Embed" ProgID="Equation.DSMT4" ShapeID="_x0000_i1055" DrawAspect="Content" ObjectID="_1467809347" r:id="rId70"/>
        </w:object>
      </w:r>
    </w:p>
    <w:p w:rsidR="00143A7D" w:rsidRDefault="00143A7D" w:rsidP="00395E34">
      <w:pPr>
        <w:jc w:val="both"/>
        <w:rPr>
          <w:rFonts w:ascii="Times New Roman" w:hAnsi="Times New Roman" w:cs="Times New Roman"/>
          <w:sz w:val="28"/>
          <w:szCs w:val="28"/>
        </w:rPr>
      </w:pPr>
      <w:r w:rsidRPr="00143A7D">
        <w:rPr>
          <w:rFonts w:ascii="Times New Roman" w:hAnsi="Times New Roman" w:cs="Times New Roman"/>
          <w:b/>
          <w:sz w:val="28"/>
          <w:szCs w:val="28"/>
        </w:rPr>
        <w:t>Δ2.</w:t>
      </w:r>
      <w:r>
        <w:rPr>
          <w:rFonts w:ascii="Times New Roman" w:hAnsi="Times New Roman" w:cs="Times New Roman"/>
          <w:sz w:val="28"/>
          <w:szCs w:val="28"/>
        </w:rPr>
        <w:t xml:space="preserve"> Από Δ1 ο πίνακας κόστους της επιχείρησης έχει διαμορφωθεί ως εξής:</w:t>
      </w:r>
    </w:p>
    <w:tbl>
      <w:tblPr>
        <w:tblStyle w:val="a6"/>
        <w:tblW w:w="0" w:type="auto"/>
        <w:tblLook w:val="04A0"/>
      </w:tblPr>
      <w:tblGrid>
        <w:gridCol w:w="1326"/>
        <w:gridCol w:w="1327"/>
        <w:gridCol w:w="1327"/>
        <w:gridCol w:w="1327"/>
        <w:gridCol w:w="1327"/>
        <w:gridCol w:w="1327"/>
        <w:gridCol w:w="1327"/>
      </w:tblGrid>
      <w:tr w:rsidR="00143A7D" w:rsidTr="00143A7D">
        <w:tc>
          <w:tcPr>
            <w:tcW w:w="1326" w:type="dxa"/>
          </w:tcPr>
          <w:p w:rsidR="00143A7D" w:rsidRPr="00143A7D" w:rsidRDefault="00143A7D" w:rsidP="00143A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1327" w:type="dxa"/>
          </w:tcPr>
          <w:p w:rsidR="00143A7D" w:rsidRPr="00143A7D" w:rsidRDefault="00143A7D" w:rsidP="00143A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</w:t>
            </w:r>
          </w:p>
        </w:tc>
        <w:tc>
          <w:tcPr>
            <w:tcW w:w="1327" w:type="dxa"/>
          </w:tcPr>
          <w:p w:rsidR="00143A7D" w:rsidRPr="00143A7D" w:rsidRDefault="00143A7D" w:rsidP="00143A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FC</w:t>
            </w:r>
          </w:p>
        </w:tc>
        <w:tc>
          <w:tcPr>
            <w:tcW w:w="1327" w:type="dxa"/>
          </w:tcPr>
          <w:p w:rsidR="00143A7D" w:rsidRPr="00143A7D" w:rsidRDefault="00143A7D" w:rsidP="00143A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TC</w:t>
            </w:r>
          </w:p>
        </w:tc>
        <w:tc>
          <w:tcPr>
            <w:tcW w:w="1327" w:type="dxa"/>
          </w:tcPr>
          <w:p w:rsidR="00143A7D" w:rsidRPr="00143A7D" w:rsidRDefault="00143A7D" w:rsidP="00143A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ATC</w:t>
            </w:r>
          </w:p>
        </w:tc>
        <w:tc>
          <w:tcPr>
            <w:tcW w:w="1327" w:type="dxa"/>
          </w:tcPr>
          <w:p w:rsidR="00143A7D" w:rsidRPr="00143A7D" w:rsidRDefault="00143A7D" w:rsidP="00143A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????</w:t>
            </w:r>
          </w:p>
        </w:tc>
        <w:tc>
          <w:tcPr>
            <w:tcW w:w="1327" w:type="dxa"/>
          </w:tcPr>
          <w:p w:rsidR="00143A7D" w:rsidRPr="00143A7D" w:rsidRDefault="00143A7D" w:rsidP="00143A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MV</w:t>
            </w:r>
          </w:p>
        </w:tc>
      </w:tr>
      <w:tr w:rsidR="00143A7D" w:rsidTr="00143A7D">
        <w:tc>
          <w:tcPr>
            <w:tcW w:w="1326" w:type="dxa"/>
          </w:tcPr>
          <w:p w:rsidR="00143A7D" w:rsidRDefault="00143A7D" w:rsidP="0014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27" w:type="dxa"/>
          </w:tcPr>
          <w:p w:rsidR="00143A7D" w:rsidRDefault="00143A7D" w:rsidP="0014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4.000</w:t>
            </w:r>
          </w:p>
        </w:tc>
        <w:tc>
          <w:tcPr>
            <w:tcW w:w="1327" w:type="dxa"/>
          </w:tcPr>
          <w:p w:rsidR="00143A7D" w:rsidRDefault="00143A7D" w:rsidP="0014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16.000</w:t>
            </w:r>
          </w:p>
        </w:tc>
        <w:tc>
          <w:tcPr>
            <w:tcW w:w="1327" w:type="dxa"/>
          </w:tcPr>
          <w:p w:rsidR="00143A7D" w:rsidRDefault="00143A7D" w:rsidP="0014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143A7D" w:rsidRDefault="00143A7D" w:rsidP="0014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143A7D" w:rsidRDefault="00143A7D" w:rsidP="0014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27" w:type="dxa"/>
          </w:tcPr>
          <w:p w:rsidR="00143A7D" w:rsidRDefault="00143A7D" w:rsidP="0014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43A7D" w:rsidTr="00143A7D">
        <w:tc>
          <w:tcPr>
            <w:tcW w:w="1326" w:type="dxa"/>
          </w:tcPr>
          <w:p w:rsidR="00143A7D" w:rsidRDefault="00143A7D" w:rsidP="0014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327" w:type="dxa"/>
          </w:tcPr>
          <w:p w:rsidR="00143A7D" w:rsidRDefault="00143A7D" w:rsidP="0014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13.600</w:t>
            </w:r>
          </w:p>
        </w:tc>
        <w:tc>
          <w:tcPr>
            <w:tcW w:w="1327" w:type="dxa"/>
          </w:tcPr>
          <w:p w:rsidR="00143A7D" w:rsidRDefault="00143A7D" w:rsidP="0014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16.000</w:t>
            </w:r>
          </w:p>
        </w:tc>
        <w:tc>
          <w:tcPr>
            <w:tcW w:w="1327" w:type="dxa"/>
          </w:tcPr>
          <w:p w:rsidR="00143A7D" w:rsidRDefault="00143A7D" w:rsidP="0014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143A7D" w:rsidRDefault="00143A7D" w:rsidP="0014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143A7D" w:rsidRDefault="00143A7D" w:rsidP="0014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27" w:type="dxa"/>
          </w:tcPr>
          <w:p w:rsidR="00143A7D" w:rsidRDefault="00143A7D" w:rsidP="0014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143A7D" w:rsidTr="00143A7D">
        <w:tc>
          <w:tcPr>
            <w:tcW w:w="1326" w:type="dxa"/>
          </w:tcPr>
          <w:p w:rsidR="00143A7D" w:rsidRDefault="00143A7D" w:rsidP="0014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27" w:type="dxa"/>
          </w:tcPr>
          <w:p w:rsidR="00143A7D" w:rsidRDefault="00143A7D" w:rsidP="0014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20.000</w:t>
            </w:r>
          </w:p>
        </w:tc>
        <w:tc>
          <w:tcPr>
            <w:tcW w:w="1327" w:type="dxa"/>
          </w:tcPr>
          <w:p w:rsidR="00143A7D" w:rsidRDefault="00143A7D" w:rsidP="0014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16.000</w:t>
            </w:r>
          </w:p>
        </w:tc>
        <w:tc>
          <w:tcPr>
            <w:tcW w:w="1327" w:type="dxa"/>
          </w:tcPr>
          <w:p w:rsidR="00143A7D" w:rsidRDefault="00143A7D" w:rsidP="0014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143A7D" w:rsidRDefault="00143A7D" w:rsidP="0014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27" w:type="dxa"/>
          </w:tcPr>
          <w:p w:rsidR="00143A7D" w:rsidRDefault="00143A7D" w:rsidP="0014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143A7D" w:rsidRDefault="00143A7D" w:rsidP="0014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3A7D" w:rsidRDefault="00143A7D" w:rsidP="00395E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2DB" w:rsidRPr="00E832DB" w:rsidRDefault="00E832DB" w:rsidP="00E832D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32DB">
        <w:rPr>
          <w:rFonts w:ascii="Times New Roman" w:hAnsi="Times New Roman" w:cs="Times New Roman"/>
          <w:position w:val="-24"/>
          <w:sz w:val="28"/>
          <w:szCs w:val="28"/>
        </w:rPr>
        <w:object w:dxaOrig="1939" w:dyaOrig="620">
          <v:shape id="_x0000_i1056" type="#_x0000_t75" style="width:96.75pt;height:30.75pt" o:ole="">
            <v:imagedata r:id="rId71" o:title=""/>
          </v:shape>
          <o:OLEObject Type="Embed" ProgID="Equation.DSMT4" ShapeID="_x0000_i1056" DrawAspect="Content" ObjectID="_1467809348" r:id="rId72"/>
        </w:object>
      </w:r>
      <w:r w:rsidRPr="00E832DB">
        <w:rPr>
          <w:rFonts w:ascii="Times New Roman" w:hAnsi="Times New Roman" w:cs="Times New Roman"/>
          <w:sz w:val="28"/>
          <w:szCs w:val="28"/>
          <w:bdr w:val="single" w:sz="4" w:space="0" w:color="auto"/>
          <w:lang w:val="en-US"/>
        </w:rPr>
        <w:t>TC</w:t>
      </w:r>
      <w:r w:rsidRPr="00E832DB">
        <w:rPr>
          <w:rFonts w:ascii="Times New Roman" w:hAnsi="Times New Roman" w:cs="Times New Roman"/>
          <w:sz w:val="28"/>
          <w:szCs w:val="28"/>
          <w:bdr w:val="single" w:sz="4" w:space="0" w:color="auto"/>
          <w:vertAlign w:val="subscript"/>
          <w:lang w:val="en-US"/>
        </w:rPr>
        <w:t>200</w:t>
      </w:r>
      <w:r w:rsidRPr="00E832DB">
        <w:rPr>
          <w:rFonts w:ascii="Times New Roman" w:hAnsi="Times New Roman" w:cs="Times New Roman"/>
          <w:sz w:val="28"/>
          <w:szCs w:val="28"/>
          <w:bdr w:val="single" w:sz="4" w:space="0" w:color="auto"/>
          <w:lang w:val="en-US"/>
        </w:rPr>
        <w:t>=36.000</w:t>
      </w:r>
    </w:p>
    <w:p w:rsidR="00E832DB" w:rsidRPr="00AC4217" w:rsidRDefault="00E832DB" w:rsidP="00E832D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32DB">
        <w:rPr>
          <w:rFonts w:ascii="Times New Roman" w:hAnsi="Times New Roman" w:cs="Times New Roman"/>
          <w:position w:val="-12"/>
          <w:sz w:val="28"/>
          <w:szCs w:val="28"/>
        </w:rPr>
        <w:object w:dxaOrig="4420" w:dyaOrig="360">
          <v:shape id="_x0000_i1057" type="#_x0000_t75" style="width:221.25pt;height:18pt" o:ole="">
            <v:imagedata r:id="rId73" o:title=""/>
          </v:shape>
          <o:OLEObject Type="Embed" ProgID="Equation.DSMT4" ShapeID="_x0000_i1057" DrawAspect="Content" ObjectID="_1467809349" r:id="rId74"/>
        </w:object>
      </w:r>
      <w:r w:rsidRPr="00E832DB">
        <w:rPr>
          <w:rFonts w:ascii="Times New Roman" w:hAnsi="Times New Roman" w:cs="Times New Roman"/>
          <w:sz w:val="28"/>
          <w:szCs w:val="28"/>
          <w:bdr w:val="single" w:sz="4" w:space="0" w:color="auto"/>
          <w:lang w:val="en-US"/>
        </w:rPr>
        <w:t>VC</w:t>
      </w:r>
      <w:r w:rsidRPr="00E832DB">
        <w:rPr>
          <w:rFonts w:ascii="Times New Roman" w:hAnsi="Times New Roman" w:cs="Times New Roman"/>
          <w:sz w:val="28"/>
          <w:szCs w:val="28"/>
          <w:bdr w:val="single" w:sz="4" w:space="0" w:color="auto"/>
          <w:vertAlign w:val="subscript"/>
          <w:lang w:val="en-US"/>
        </w:rPr>
        <w:t>200</w:t>
      </w:r>
      <w:r w:rsidRPr="00E832DB">
        <w:rPr>
          <w:rFonts w:ascii="Times New Roman" w:hAnsi="Times New Roman" w:cs="Times New Roman"/>
          <w:sz w:val="28"/>
          <w:szCs w:val="28"/>
          <w:bdr w:val="single" w:sz="4" w:space="0" w:color="auto"/>
          <w:lang w:val="en-US"/>
        </w:rPr>
        <w:t>=20.000</w:t>
      </w:r>
    </w:p>
    <w:p w:rsidR="00AC4217" w:rsidRPr="00AC4217" w:rsidRDefault="00AC4217" w:rsidP="00E832D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4217">
        <w:rPr>
          <w:rFonts w:ascii="Times New Roman" w:hAnsi="Times New Roman" w:cs="Times New Roman"/>
          <w:position w:val="-24"/>
          <w:sz w:val="28"/>
          <w:szCs w:val="28"/>
        </w:rPr>
        <w:object w:dxaOrig="2659" w:dyaOrig="620">
          <v:shape id="_x0000_i1058" type="#_x0000_t75" style="width:132.75pt;height:30.75pt" o:ole="">
            <v:imagedata r:id="rId75" o:title=""/>
          </v:shape>
          <o:OLEObject Type="Embed" ProgID="Equation.DSMT4" ShapeID="_x0000_i1058" DrawAspect="Content" ObjectID="_1467809350" r:id="rId76"/>
        </w:object>
      </w:r>
      <w:r w:rsidRPr="00AC4217">
        <w:rPr>
          <w:rFonts w:ascii="Times New Roman" w:hAnsi="Times New Roman" w:cs="Times New Roman"/>
          <w:sz w:val="28"/>
          <w:szCs w:val="28"/>
          <w:bdr w:val="single" w:sz="4" w:space="0" w:color="auto"/>
          <w:lang w:val="en-US"/>
        </w:rPr>
        <w:t>MC</w:t>
      </w:r>
      <w:r w:rsidRPr="00AC4217">
        <w:rPr>
          <w:rFonts w:ascii="Times New Roman" w:hAnsi="Times New Roman" w:cs="Times New Roman"/>
          <w:sz w:val="28"/>
          <w:szCs w:val="28"/>
          <w:bdr w:val="single" w:sz="4" w:space="0" w:color="auto"/>
          <w:vertAlign w:val="subscript"/>
          <w:lang w:val="en-US"/>
        </w:rPr>
        <w:t>200</w:t>
      </w:r>
      <w:r w:rsidRPr="00AC4217">
        <w:rPr>
          <w:rFonts w:ascii="Times New Roman" w:hAnsi="Times New Roman" w:cs="Times New Roman"/>
          <w:sz w:val="28"/>
          <w:szCs w:val="28"/>
          <w:bdr w:val="single" w:sz="4" w:space="0" w:color="auto"/>
          <w:lang w:val="en-US"/>
        </w:rPr>
        <w:t>=160</w:t>
      </w:r>
    </w:p>
    <w:p w:rsidR="00AC4217" w:rsidRPr="00E832DB" w:rsidRDefault="00AC4217" w:rsidP="00E832D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4217">
        <w:rPr>
          <w:rFonts w:ascii="Times New Roman" w:hAnsi="Times New Roman" w:cs="Times New Roman"/>
          <w:position w:val="-24"/>
          <w:sz w:val="28"/>
          <w:szCs w:val="28"/>
        </w:rPr>
        <w:object w:dxaOrig="1980" w:dyaOrig="620">
          <v:shape id="_x0000_i1059" type="#_x0000_t75" style="width:99pt;height:30.75pt" o:ole="">
            <v:imagedata r:id="rId77" o:title=""/>
          </v:shape>
          <o:OLEObject Type="Embed" ProgID="Equation.DSMT4" ShapeID="_x0000_i1059" DrawAspect="Content" ObjectID="_1467809351" r:id="rId78"/>
        </w:object>
      </w:r>
      <w:r w:rsidRPr="00AC4217">
        <w:rPr>
          <w:rFonts w:ascii="Times New Roman" w:hAnsi="Times New Roman" w:cs="Times New Roman"/>
          <w:sz w:val="28"/>
          <w:szCs w:val="28"/>
          <w:bdr w:val="single" w:sz="4" w:space="0" w:color="auto"/>
          <w:lang w:val="en-US"/>
        </w:rPr>
        <w:t>AVC</w:t>
      </w:r>
      <w:r w:rsidRPr="00AC4217">
        <w:rPr>
          <w:rFonts w:ascii="Times New Roman" w:hAnsi="Times New Roman" w:cs="Times New Roman"/>
          <w:sz w:val="28"/>
          <w:szCs w:val="28"/>
          <w:bdr w:val="single" w:sz="4" w:space="0" w:color="auto"/>
          <w:vertAlign w:val="subscript"/>
          <w:lang w:val="en-US"/>
        </w:rPr>
        <w:t>200</w:t>
      </w:r>
      <w:r w:rsidRPr="00AC4217">
        <w:rPr>
          <w:rFonts w:ascii="Times New Roman" w:hAnsi="Times New Roman" w:cs="Times New Roman"/>
          <w:sz w:val="28"/>
          <w:szCs w:val="28"/>
          <w:bdr w:val="single" w:sz="4" w:space="0" w:color="auto"/>
          <w:lang w:val="en-US"/>
        </w:rPr>
        <w:t>=100</w:t>
      </w:r>
    </w:p>
    <w:p w:rsidR="00143A7D" w:rsidRDefault="00AC4217" w:rsidP="00395E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βραχυχρόνια καμπύλη προσφοράς μιας επιχείρησης είναι το ανερχόμενο τμήμα της καμπύλης του ορι</w:t>
      </w:r>
      <w:r w:rsidR="008C6FF4"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" w:hAnsi="Times New Roman" w:cs="Times New Roman"/>
          <w:sz w:val="28"/>
          <w:szCs w:val="28"/>
        </w:rPr>
        <w:t>κού κόστους, που βρίσκεται πάνω από την καμπύλη του μέσου μεταβλητού κόστους.</w:t>
      </w:r>
    </w:p>
    <w:p w:rsidR="00AC4217" w:rsidRDefault="00AC4217" w:rsidP="00395E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Άρα η επιχείρηση προσφέρει για </w:t>
      </w:r>
      <w:r w:rsidRPr="00AC4217">
        <w:rPr>
          <w:rFonts w:ascii="Times New Roman" w:hAnsi="Times New Roman" w:cs="Times New Roman"/>
          <w:position w:val="-10"/>
          <w:sz w:val="28"/>
          <w:szCs w:val="28"/>
        </w:rPr>
        <w:object w:dxaOrig="1020" w:dyaOrig="320">
          <v:shape id="_x0000_i1060" type="#_x0000_t75" style="width:51pt;height:15.75pt" o:ole="">
            <v:imagedata r:id="rId79" o:title=""/>
          </v:shape>
          <o:OLEObject Type="Embed" ProgID="Equation.DSMT4" ShapeID="_x0000_i1060" DrawAspect="Content" ObjectID="_1467809352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 και </w:t>
      </w:r>
      <w:r w:rsidRPr="00AC4217">
        <w:rPr>
          <w:rFonts w:ascii="Times New Roman" w:hAnsi="Times New Roman" w:cs="Times New Roman"/>
          <w:position w:val="-12"/>
          <w:sz w:val="28"/>
          <w:szCs w:val="28"/>
        </w:rPr>
        <w:object w:dxaOrig="1020" w:dyaOrig="360">
          <v:shape id="_x0000_i1061" type="#_x0000_t75" style="width:51pt;height:18pt" o:ole="">
            <v:imagedata r:id="rId81" o:title=""/>
          </v:shape>
          <o:OLEObject Type="Embed" ProgID="Equation.DSMT4" ShapeID="_x0000_i1061" DrawAspect="Content" ObjectID="_1467809353" r:id="rId82"/>
        </w:object>
      </w:r>
    </w:p>
    <w:p w:rsidR="00AC4217" w:rsidRDefault="00AC4217" w:rsidP="00395E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Οπότε ο πίνακας προσφοράς της επιχείρησης είναι:</w:t>
      </w:r>
    </w:p>
    <w:tbl>
      <w:tblPr>
        <w:tblStyle w:val="a6"/>
        <w:tblW w:w="0" w:type="auto"/>
        <w:jc w:val="center"/>
        <w:tblLook w:val="04A0"/>
      </w:tblPr>
      <w:tblGrid>
        <w:gridCol w:w="1809"/>
        <w:gridCol w:w="1843"/>
      </w:tblGrid>
      <w:tr w:rsidR="00AC4217" w:rsidTr="00AC4217">
        <w:trPr>
          <w:jc w:val="center"/>
        </w:trPr>
        <w:tc>
          <w:tcPr>
            <w:tcW w:w="1809" w:type="dxa"/>
          </w:tcPr>
          <w:p w:rsidR="00AC4217" w:rsidRPr="00AC4217" w:rsidRDefault="00AC4217" w:rsidP="00AC4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1843" w:type="dxa"/>
          </w:tcPr>
          <w:p w:rsidR="00AC4217" w:rsidRPr="00AC4217" w:rsidRDefault="00AC4217" w:rsidP="00AC4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AC421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S</w:t>
            </w:r>
          </w:p>
        </w:tc>
      </w:tr>
      <w:tr w:rsidR="00AC4217" w:rsidTr="00AC4217">
        <w:trPr>
          <w:jc w:val="center"/>
        </w:trPr>
        <w:tc>
          <w:tcPr>
            <w:tcW w:w="1809" w:type="dxa"/>
          </w:tcPr>
          <w:p w:rsidR="00AC4217" w:rsidRPr="00AC4217" w:rsidRDefault="00AC4217" w:rsidP="00AC4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843" w:type="dxa"/>
          </w:tcPr>
          <w:p w:rsidR="00AC4217" w:rsidRPr="00AC4217" w:rsidRDefault="00AC4217" w:rsidP="00AC4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</w:tr>
      <w:tr w:rsidR="00AC4217" w:rsidTr="00AC4217">
        <w:trPr>
          <w:jc w:val="center"/>
        </w:trPr>
        <w:tc>
          <w:tcPr>
            <w:tcW w:w="1809" w:type="dxa"/>
          </w:tcPr>
          <w:p w:rsidR="00AC4217" w:rsidRPr="00AC4217" w:rsidRDefault="00AC4217" w:rsidP="00AC4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</w:p>
        </w:tc>
        <w:tc>
          <w:tcPr>
            <w:tcW w:w="1843" w:type="dxa"/>
          </w:tcPr>
          <w:p w:rsidR="00AC4217" w:rsidRPr="00AC4217" w:rsidRDefault="00AC4217" w:rsidP="00AC4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160</w:t>
            </w:r>
          </w:p>
        </w:tc>
      </w:tr>
      <w:tr w:rsidR="00AC4217" w:rsidTr="00AC4217">
        <w:trPr>
          <w:jc w:val="center"/>
        </w:trPr>
        <w:tc>
          <w:tcPr>
            <w:tcW w:w="1809" w:type="dxa"/>
          </w:tcPr>
          <w:p w:rsidR="00AC4217" w:rsidRPr="00AC4217" w:rsidRDefault="00AC4217" w:rsidP="00AC4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160</w:t>
            </w:r>
          </w:p>
        </w:tc>
        <w:tc>
          <w:tcPr>
            <w:tcW w:w="1843" w:type="dxa"/>
          </w:tcPr>
          <w:p w:rsidR="00AC4217" w:rsidRPr="00AC4217" w:rsidRDefault="00AC4217" w:rsidP="00AC4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</w:tr>
    </w:tbl>
    <w:p w:rsidR="00A44307" w:rsidRDefault="00A44307" w:rsidP="00395E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217" w:rsidRDefault="00A44307" w:rsidP="00395E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αγοραίος πίνακας προσφοράς του αγαθού θα είναι:</w:t>
      </w:r>
    </w:p>
    <w:tbl>
      <w:tblPr>
        <w:tblStyle w:val="a6"/>
        <w:tblW w:w="0" w:type="auto"/>
        <w:jc w:val="center"/>
        <w:tblLook w:val="04A0"/>
      </w:tblPr>
      <w:tblGrid>
        <w:gridCol w:w="1951"/>
        <w:gridCol w:w="2410"/>
      </w:tblGrid>
      <w:tr w:rsidR="00A44307" w:rsidTr="00A44307">
        <w:trPr>
          <w:jc w:val="center"/>
        </w:trPr>
        <w:tc>
          <w:tcPr>
            <w:tcW w:w="1951" w:type="dxa"/>
          </w:tcPr>
          <w:p w:rsidR="00A44307" w:rsidRPr="00A44307" w:rsidRDefault="00A44307" w:rsidP="00A44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2410" w:type="dxa"/>
          </w:tcPr>
          <w:p w:rsidR="00A44307" w:rsidRPr="00A44307" w:rsidRDefault="00A44307" w:rsidP="00A44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8C6FF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S</w:t>
            </w:r>
            <w:r w:rsidRPr="00A44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ΑΓΟΡΑΙΟ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=200</w:t>
            </w:r>
            <w:r w:rsidRPr="00A44307">
              <w:rPr>
                <w:rFonts w:ascii="Times New Roman" w:hAnsi="Times New Roman" w:cs="Times New Roman"/>
                <w:position w:val="-4"/>
                <w:sz w:val="28"/>
                <w:szCs w:val="28"/>
                <w:lang w:val="en-US"/>
              </w:rPr>
              <w:object w:dxaOrig="100" w:dyaOrig="160">
                <v:shape id="_x0000_i1062" type="#_x0000_t75" style="width:5.25pt;height:8.25pt" o:ole="">
                  <v:imagedata r:id="rId83" o:title=""/>
                </v:shape>
                <o:OLEObject Type="Embed" ProgID="Equation.DSMT4" ShapeID="_x0000_i1062" DrawAspect="Content" ObjectID="_1467809354" r:id="rId84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8C6FF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S</w:t>
            </w:r>
          </w:p>
        </w:tc>
      </w:tr>
      <w:tr w:rsidR="00A44307" w:rsidTr="00A44307">
        <w:trPr>
          <w:jc w:val="center"/>
        </w:trPr>
        <w:tc>
          <w:tcPr>
            <w:tcW w:w="1951" w:type="dxa"/>
          </w:tcPr>
          <w:p w:rsidR="00A44307" w:rsidRPr="00A44307" w:rsidRDefault="00A44307" w:rsidP="00A44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4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2410" w:type="dxa"/>
          </w:tcPr>
          <w:p w:rsidR="00A44307" w:rsidRPr="00A44307" w:rsidRDefault="00A44307" w:rsidP="00A44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4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16.000</w:t>
            </w:r>
          </w:p>
        </w:tc>
      </w:tr>
      <w:tr w:rsidR="00A44307" w:rsidTr="00A44307">
        <w:trPr>
          <w:jc w:val="center"/>
        </w:trPr>
        <w:tc>
          <w:tcPr>
            <w:tcW w:w="1951" w:type="dxa"/>
          </w:tcPr>
          <w:p w:rsidR="00A44307" w:rsidRPr="00A44307" w:rsidRDefault="00A44307" w:rsidP="00A44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4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</w:p>
        </w:tc>
        <w:tc>
          <w:tcPr>
            <w:tcW w:w="2410" w:type="dxa"/>
          </w:tcPr>
          <w:p w:rsidR="00A44307" w:rsidRPr="00A44307" w:rsidRDefault="00A44307" w:rsidP="00A44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4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32.000</w:t>
            </w:r>
          </w:p>
        </w:tc>
      </w:tr>
      <w:tr w:rsidR="00A44307" w:rsidTr="00A44307">
        <w:trPr>
          <w:jc w:val="center"/>
        </w:trPr>
        <w:tc>
          <w:tcPr>
            <w:tcW w:w="1951" w:type="dxa"/>
          </w:tcPr>
          <w:p w:rsidR="00A44307" w:rsidRPr="00A44307" w:rsidRDefault="00A44307" w:rsidP="00A44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4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160</w:t>
            </w:r>
          </w:p>
        </w:tc>
        <w:tc>
          <w:tcPr>
            <w:tcW w:w="2410" w:type="dxa"/>
          </w:tcPr>
          <w:p w:rsidR="00A44307" w:rsidRPr="00A44307" w:rsidRDefault="00A44307" w:rsidP="00A44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4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40.000</w:t>
            </w:r>
          </w:p>
        </w:tc>
      </w:tr>
    </w:tbl>
    <w:p w:rsidR="00A44307" w:rsidRPr="00AC4217" w:rsidRDefault="00A44307" w:rsidP="00395E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9C3" w:rsidRDefault="00A44307" w:rsidP="00A44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Δ3. Αφού η συνολλική δαπάνη των καταναλωτών για το αγαθό αυτό είναι σταθερή για κάθε τιμή</w:t>
      </w:r>
      <w:r w:rsidR="008C6F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η αγοραία συνάρτηση ζήτησης θα είναι ισοσκελής υπερβολή με τύπο </w:t>
      </w:r>
      <w:r w:rsidRPr="00A44307">
        <w:rPr>
          <w:rFonts w:ascii="Times New Roman" w:hAnsi="Times New Roman" w:cs="Times New Roman"/>
          <w:position w:val="-24"/>
          <w:sz w:val="28"/>
          <w:szCs w:val="28"/>
        </w:rPr>
        <w:object w:dxaOrig="880" w:dyaOrig="620">
          <v:shape id="_x0000_i1063" type="#_x0000_t75" style="width:44.25pt;height:30.75pt" o:ole="">
            <v:imagedata r:id="rId85" o:title=""/>
          </v:shape>
          <o:OLEObject Type="Embed" ProgID="Equation.DSMT4" ShapeID="_x0000_i1063" DrawAspect="Content" ObjectID="_1467809355" r:id="rId86"/>
        </w:object>
      </w:r>
      <w:r>
        <w:rPr>
          <w:rFonts w:ascii="Times New Roman" w:hAnsi="Times New Roman" w:cs="Times New Roman"/>
          <w:sz w:val="28"/>
          <w:szCs w:val="28"/>
        </w:rPr>
        <w:t xml:space="preserve"> όπου Α σταθερός θετικός [συνολική δαπάνη=Α=</w:t>
      </w:r>
      <w:r w:rsidRPr="00A44307">
        <w:rPr>
          <w:rFonts w:ascii="Times New Roman" w:hAnsi="Times New Roman" w:cs="Times New Roman"/>
          <w:position w:val="-12"/>
          <w:sz w:val="28"/>
          <w:szCs w:val="28"/>
        </w:rPr>
        <w:object w:dxaOrig="620" w:dyaOrig="360">
          <v:shape id="_x0000_i1064" type="#_x0000_t75" style="width:30.75pt;height:18pt" o:ole="">
            <v:imagedata r:id="rId87" o:title=""/>
          </v:shape>
          <o:OLEObject Type="Embed" ProgID="Equation.DSMT4" ShapeID="_x0000_i1064" DrawAspect="Content" ObjectID="_1467809356" r:id="rId88"/>
        </w:object>
      </w:r>
      <w:r>
        <w:rPr>
          <w:rFonts w:ascii="Times New Roman" w:hAnsi="Times New Roman" w:cs="Times New Roman"/>
          <w:sz w:val="28"/>
          <w:szCs w:val="28"/>
        </w:rPr>
        <w:t>]</w:t>
      </w:r>
    </w:p>
    <w:p w:rsidR="00A44307" w:rsidRDefault="00A44307" w:rsidP="00A44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Άρα η συνάρτηση ζήτησης έχει αλγεβρική μορφή:</w:t>
      </w:r>
    </w:p>
    <w:p w:rsidR="00A44307" w:rsidRDefault="00A44307" w:rsidP="00A44307">
      <w:pPr>
        <w:jc w:val="both"/>
        <w:rPr>
          <w:rFonts w:ascii="Times New Roman" w:hAnsi="Times New Roman" w:cs="Times New Roman"/>
          <w:sz w:val="28"/>
          <w:szCs w:val="28"/>
        </w:rPr>
      </w:pPr>
      <w:r w:rsidRPr="00A44307">
        <w:rPr>
          <w:rFonts w:ascii="Times New Roman" w:hAnsi="Times New Roman" w:cs="Times New Roman"/>
          <w:position w:val="-24"/>
          <w:sz w:val="28"/>
          <w:szCs w:val="28"/>
        </w:rPr>
        <w:object w:dxaOrig="1660" w:dyaOrig="620">
          <v:shape id="_x0000_i1065" type="#_x0000_t75" style="width:83.25pt;height:30.75pt" o:ole="">
            <v:imagedata r:id="rId89" o:title=""/>
          </v:shape>
          <o:OLEObject Type="Embed" ProgID="Equation.DSMT4" ShapeID="_x0000_i1065" DrawAspect="Content" ObjectID="_1467809357" r:id="rId90"/>
        </w:object>
      </w:r>
    </w:p>
    <w:p w:rsidR="00A44307" w:rsidRDefault="00A44307" w:rsidP="00A44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β. Στο σημείο ισορροπίας ισχύει: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443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r w:rsidRPr="00A4430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443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</w:p>
    <w:p w:rsidR="00A44307" w:rsidRDefault="00A44307" w:rsidP="00A44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Για Ρ=160 παρατηρούμε ότι οι καταναλωτές ζητούν: </w:t>
      </w:r>
    </w:p>
    <w:p w:rsidR="00A44307" w:rsidRDefault="00A44307" w:rsidP="00A44307">
      <w:pPr>
        <w:jc w:val="both"/>
        <w:rPr>
          <w:rFonts w:ascii="Times New Roman" w:hAnsi="Times New Roman" w:cs="Times New Roman"/>
          <w:sz w:val="28"/>
          <w:szCs w:val="28"/>
        </w:rPr>
      </w:pPr>
      <w:r w:rsidRPr="00A44307">
        <w:rPr>
          <w:rFonts w:ascii="Times New Roman" w:hAnsi="Times New Roman" w:cs="Times New Roman"/>
          <w:position w:val="-24"/>
          <w:sz w:val="28"/>
          <w:szCs w:val="28"/>
        </w:rPr>
        <w:object w:dxaOrig="2340" w:dyaOrig="620">
          <v:shape id="_x0000_i1066" type="#_x0000_t75" style="width:117pt;height:30.75pt" o:ole="">
            <v:imagedata r:id="rId91" o:title=""/>
          </v:shape>
          <o:OLEObject Type="Embed" ProgID="Equation.DSMT4" ShapeID="_x0000_i1066" DrawAspect="Content" ObjectID="_1467809358" r:id="rId92"/>
        </w:object>
      </w:r>
      <w:r w:rsidRPr="00A44307">
        <w:rPr>
          <w:rFonts w:ascii="Times New Roman" w:hAnsi="Times New Roman" w:cs="Times New Roman"/>
          <w:sz w:val="28"/>
          <w:szCs w:val="28"/>
          <w:bdr w:val="single" w:sz="4" w:space="0" w:color="auto"/>
        </w:rPr>
        <w:t>40.000</w:t>
      </w:r>
      <w:r>
        <w:rPr>
          <w:rFonts w:ascii="Times New Roman" w:hAnsi="Times New Roman" w:cs="Times New Roman"/>
          <w:sz w:val="28"/>
          <w:szCs w:val="28"/>
        </w:rPr>
        <w:t xml:space="preserve"> μον. και  </w:t>
      </w:r>
    </w:p>
    <w:p w:rsidR="00A44307" w:rsidRDefault="00A44307" w:rsidP="00A44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Για Ρ=160 οι παραγωγοι είναι διατεθημένοι να προσφέρουν </w:t>
      </w:r>
    </w:p>
    <w:p w:rsidR="00A44307" w:rsidRDefault="00A44307" w:rsidP="00A44307">
      <w:pPr>
        <w:jc w:val="both"/>
        <w:rPr>
          <w:rFonts w:ascii="Times New Roman" w:hAnsi="Times New Roman" w:cs="Times New Roman"/>
          <w:sz w:val="28"/>
          <w:szCs w:val="28"/>
        </w:rPr>
      </w:pPr>
      <w:r w:rsidRPr="00A44307">
        <w:rPr>
          <w:rFonts w:ascii="Times New Roman" w:hAnsi="Times New Roman" w:cs="Times New Roman"/>
          <w:position w:val="-14"/>
          <w:sz w:val="28"/>
          <w:szCs w:val="28"/>
        </w:rPr>
        <w:object w:dxaOrig="1780" w:dyaOrig="380">
          <v:shape id="_x0000_i1067" type="#_x0000_t75" style="width:89.25pt;height:18.75pt" o:ole="">
            <v:imagedata r:id="rId93" o:title=""/>
          </v:shape>
          <o:OLEObject Type="Embed" ProgID="Equation.DSMT4" ShapeID="_x0000_i1067" DrawAspect="Content" ObjectID="_1467809359" r:id="rId94"/>
        </w:object>
      </w:r>
      <w:r>
        <w:rPr>
          <w:rFonts w:ascii="Times New Roman" w:hAnsi="Times New Roman" w:cs="Times New Roman"/>
          <w:sz w:val="28"/>
          <w:szCs w:val="28"/>
        </w:rPr>
        <w:t xml:space="preserve"> μον.</w:t>
      </w:r>
    </w:p>
    <w:p w:rsidR="00A44307" w:rsidRPr="00A44307" w:rsidRDefault="00A44307" w:rsidP="00A44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Άρα Ρ</w:t>
      </w:r>
      <w:r w:rsidRPr="00A44307">
        <w:rPr>
          <w:rFonts w:ascii="Times New Roman" w:hAnsi="Times New Roman" w:cs="Times New Roman"/>
          <w:sz w:val="28"/>
          <w:szCs w:val="28"/>
          <w:vertAlign w:val="subscript"/>
        </w:rPr>
        <w:t>Ε</w:t>
      </w:r>
      <w:r>
        <w:rPr>
          <w:rFonts w:ascii="Times New Roman" w:hAnsi="Times New Roman" w:cs="Times New Roman"/>
          <w:sz w:val="28"/>
          <w:szCs w:val="28"/>
        </w:rPr>
        <w:t xml:space="preserve">=160,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443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</w:t>
      </w:r>
      <w:r w:rsidRPr="00A44307">
        <w:rPr>
          <w:rFonts w:ascii="Times New Roman" w:hAnsi="Times New Roman" w:cs="Times New Roman"/>
          <w:sz w:val="28"/>
          <w:szCs w:val="28"/>
        </w:rPr>
        <w:t xml:space="preserve">=40.000 </w:t>
      </w:r>
      <w:r>
        <w:rPr>
          <w:rFonts w:ascii="Times New Roman" w:hAnsi="Times New Roman" w:cs="Times New Roman"/>
          <w:sz w:val="28"/>
          <w:szCs w:val="28"/>
        </w:rPr>
        <w:t xml:space="preserve">μονάδες αφού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443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r w:rsidRPr="00A4430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443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</w:p>
    <w:p w:rsidR="000B39C3" w:rsidRDefault="000B39C3" w:rsidP="00034B54">
      <w:pPr>
        <w:rPr>
          <w:rFonts w:ascii="Times New Roman" w:hAnsi="Times New Roman" w:cs="Times New Roman"/>
          <w:b/>
          <w:sz w:val="28"/>
          <w:szCs w:val="28"/>
        </w:rPr>
      </w:pPr>
    </w:p>
    <w:p w:rsidR="00A67034" w:rsidRDefault="00A67034" w:rsidP="00A67034">
      <w:pPr>
        <w:tabs>
          <w:tab w:val="left" w:pos="10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ΤΙΣ</w:t>
      </w:r>
      <w:r w:rsidRPr="00B27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ΑΠΑΝΤΗΣΕΙΣ ΕΠΙΜΕΛΗΘΗΚΕ Ο ΤΟΜΕΑΣ ΤΩΝ ΟΙΚΟΝΟΜΟΛΟΓΩΝ ΤΩΝ ΦΡΟΝΤΙΣΤΗΡΙΩΝ </w:t>
      </w:r>
      <w:r w:rsidRPr="00A85C52">
        <w:rPr>
          <w:rFonts w:ascii="Times New Roman" w:hAnsi="Times New Roman" w:cs="Times New Roman"/>
          <w:b/>
          <w:sz w:val="24"/>
          <w:szCs w:val="24"/>
        </w:rPr>
        <w:t>«ΟΜΟΚΕΝΤΡΟ» ΦΛΩΡΟΠΟΥΛΟΥ</w:t>
      </w:r>
    </w:p>
    <w:p w:rsidR="00A67034" w:rsidRDefault="00A67034" w:rsidP="00A67034">
      <w:pPr>
        <w:tabs>
          <w:tab w:val="left" w:pos="10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67034" w:rsidRPr="00A85C52" w:rsidRDefault="00A67034" w:rsidP="00A67034">
      <w:pPr>
        <w:tabs>
          <w:tab w:val="left" w:pos="10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ΛΙΑΒΑΡΗΣ Α. – ΦΛΩΡΟΠΟΥΛΟΥ Ε.</w:t>
      </w:r>
    </w:p>
    <w:p w:rsidR="00A67034" w:rsidRDefault="00A67034" w:rsidP="003B700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7034" w:rsidRPr="003B700B" w:rsidRDefault="00A67034" w:rsidP="003B700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0A62" w:rsidRPr="001A0A62" w:rsidRDefault="001A0A62" w:rsidP="001A0A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06A6" w:rsidRPr="000406A6" w:rsidRDefault="000406A6" w:rsidP="000406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06A6" w:rsidRPr="000406A6" w:rsidSect="004D0344">
      <w:headerReference w:type="default" r:id="rId95"/>
      <w:footerReference w:type="default" r:id="rId96"/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28F" w:rsidRDefault="009C328F" w:rsidP="004D0344">
      <w:pPr>
        <w:spacing w:after="0" w:line="240" w:lineRule="auto"/>
      </w:pPr>
      <w:r>
        <w:separator/>
      </w:r>
    </w:p>
  </w:endnote>
  <w:endnote w:type="continuationSeparator" w:id="0">
    <w:p w:rsidR="009C328F" w:rsidRDefault="009C328F" w:rsidP="004D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045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A7161" w:rsidRPr="004D0344" w:rsidRDefault="008A7161">
        <w:pPr>
          <w:pStyle w:val="a4"/>
          <w:jc w:val="center"/>
          <w:rPr>
            <w:rFonts w:ascii="Times New Roman" w:hAnsi="Times New Roman" w:cs="Times New Roman"/>
            <w:b/>
            <w:sz w:val="28"/>
            <w:szCs w:val="28"/>
          </w:rPr>
        </w:pPr>
        <w:r w:rsidRPr="004D0344">
          <w:rPr>
            <w:rFonts w:ascii="Times New Roman" w:hAnsi="Times New Roman" w:cs="Times New Roman"/>
            <w:b/>
            <w:sz w:val="28"/>
            <w:szCs w:val="28"/>
          </w:rPr>
          <w:t>ΦΡΟΝΤΙΣΤΗΡΙΑ «ΟΜΟΚΕΝΤΡΟ» ΦΛΩΡΟΠΟΥΛΟΥ</w:t>
        </w:r>
      </w:p>
      <w:p w:rsidR="008A7161" w:rsidRPr="004D0344" w:rsidRDefault="00A34B8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D03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A7161" w:rsidRPr="004D034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D03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C6FF4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4D03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A7161" w:rsidRDefault="008A71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28F" w:rsidRDefault="009C328F" w:rsidP="004D0344">
      <w:pPr>
        <w:spacing w:after="0" w:line="240" w:lineRule="auto"/>
      </w:pPr>
      <w:r>
        <w:separator/>
      </w:r>
    </w:p>
  </w:footnote>
  <w:footnote w:type="continuationSeparator" w:id="0">
    <w:p w:rsidR="009C328F" w:rsidRDefault="009C328F" w:rsidP="004D0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61" w:rsidRPr="004D0344" w:rsidRDefault="008A7161" w:rsidP="000B39C3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ΘΕΜΑΤΑ ΚΑΙ ΑΠΑΝΤΗΣΕΙΣ ΕΠΑΝΑΛΗΠΤΙΚΩΝ ΠΑΝΕΛΛΑΔΙΚΩΝ  ΕΞΕΤΑΣΕΩΝ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9308C"/>
    <w:multiLevelType w:val="hybridMultilevel"/>
    <w:tmpl w:val="633EB0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400AC"/>
    <w:multiLevelType w:val="hybridMultilevel"/>
    <w:tmpl w:val="C52EFD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76F6C"/>
    <w:multiLevelType w:val="hybridMultilevel"/>
    <w:tmpl w:val="94503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B36533"/>
    <w:multiLevelType w:val="hybridMultilevel"/>
    <w:tmpl w:val="92A408E8"/>
    <w:lvl w:ilvl="0" w:tplc="FFCA8E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3DC"/>
    <w:rsid w:val="00034B54"/>
    <w:rsid w:val="000406A6"/>
    <w:rsid w:val="000B39C3"/>
    <w:rsid w:val="00120479"/>
    <w:rsid w:val="00143A7D"/>
    <w:rsid w:val="001744A6"/>
    <w:rsid w:val="001A0A62"/>
    <w:rsid w:val="00253B58"/>
    <w:rsid w:val="00294C4E"/>
    <w:rsid w:val="0037350E"/>
    <w:rsid w:val="00395E34"/>
    <w:rsid w:val="003A21A9"/>
    <w:rsid w:val="003B50BF"/>
    <w:rsid w:val="003B700B"/>
    <w:rsid w:val="003E4BBD"/>
    <w:rsid w:val="004B39F9"/>
    <w:rsid w:val="004D0344"/>
    <w:rsid w:val="00535F09"/>
    <w:rsid w:val="005413DC"/>
    <w:rsid w:val="0055187A"/>
    <w:rsid w:val="005B5E9F"/>
    <w:rsid w:val="00623D1B"/>
    <w:rsid w:val="0067167B"/>
    <w:rsid w:val="006D193E"/>
    <w:rsid w:val="007A6186"/>
    <w:rsid w:val="00817815"/>
    <w:rsid w:val="008A500A"/>
    <w:rsid w:val="008A7161"/>
    <w:rsid w:val="008C6FF4"/>
    <w:rsid w:val="009B755A"/>
    <w:rsid w:val="009C328F"/>
    <w:rsid w:val="00A34B8E"/>
    <w:rsid w:val="00A44307"/>
    <w:rsid w:val="00A5281F"/>
    <w:rsid w:val="00A67034"/>
    <w:rsid w:val="00AC4217"/>
    <w:rsid w:val="00AE62A3"/>
    <w:rsid w:val="00C91560"/>
    <w:rsid w:val="00CA65FE"/>
    <w:rsid w:val="00D9371F"/>
    <w:rsid w:val="00E0392E"/>
    <w:rsid w:val="00E13488"/>
    <w:rsid w:val="00E832DB"/>
    <w:rsid w:val="00EE2380"/>
    <w:rsid w:val="00EE6DF0"/>
    <w:rsid w:val="00F92235"/>
    <w:rsid w:val="00FD6F03"/>
    <w:rsid w:val="00FD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5" type="connector" idref="#_x0000_s1052"/>
        <o:r id="V:Rule46" type="connector" idref="#_x0000_s1057"/>
        <o:r id="V:Rule47" type="connector" idref="#_x0000_s1041"/>
        <o:r id="V:Rule48" type="connector" idref="#_x0000_s1040"/>
        <o:r id="V:Rule49" type="connector" idref="#_x0000_s1026"/>
        <o:r id="V:Rule50" type="connector" idref="#_x0000_s1053"/>
        <o:r id="V:Rule51" type="connector" idref="#_x0000_s1042"/>
        <o:r id="V:Rule52" type="connector" idref="#_x0000_s1060"/>
        <o:r id="V:Rule53" type="connector" idref="#_x0000_s1034"/>
        <o:r id="V:Rule54" type="connector" idref="#_x0000_s1028"/>
        <o:r id="V:Rule55" type="connector" idref="#_x0000_s1055"/>
        <o:r id="V:Rule56" type="connector" idref="#_x0000_s1027"/>
        <o:r id="V:Rule57" type="connector" idref="#_x0000_s1044"/>
        <o:r id="V:Rule58" type="connector" idref="#_x0000_s1068"/>
        <o:r id="V:Rule59" type="connector" idref="#_x0000_s1054"/>
        <o:r id="V:Rule60" type="connector" idref="#_x0000_s1051"/>
        <o:r id="V:Rule61" type="connector" idref="#_x0000_s1043"/>
        <o:r id="V:Rule62" type="connector" idref="#_x0000_s1059"/>
        <o:r id="V:Rule63" type="connector" idref="#_x0000_s1048"/>
        <o:r id="V:Rule64" type="connector" idref="#_x0000_s1030"/>
        <o:r id="V:Rule65" type="connector" idref="#_x0000_s1065"/>
        <o:r id="V:Rule66" type="connector" idref="#_x0000_s1035"/>
        <o:r id="V:Rule67" type="connector" idref="#_x0000_s1071"/>
        <o:r id="V:Rule68" type="connector" idref="#_x0000_s1063"/>
        <o:r id="V:Rule69" type="connector" idref="#_x0000_s1036"/>
        <o:r id="V:Rule70" type="connector" idref="#_x0000_s1047"/>
        <o:r id="V:Rule71" type="connector" idref="#_x0000_s1031"/>
        <o:r id="V:Rule72" type="connector" idref="#_x0000_s1064"/>
        <o:r id="V:Rule73" type="connector" idref="#_x0000_s1056"/>
        <o:r id="V:Rule74" type="connector" idref="#_x0000_s1038"/>
        <o:r id="V:Rule75" type="connector" idref="#_x0000_s1066"/>
        <o:r id="V:Rule76" type="connector" idref="#_x0000_s1070"/>
        <o:r id="V:Rule77" type="connector" idref="#_x0000_s1062"/>
        <o:r id="V:Rule78" type="connector" idref="#_x0000_s1029"/>
        <o:r id="V:Rule79" type="connector" idref="#_x0000_s1033"/>
        <o:r id="V:Rule80" type="connector" idref="#_x0000_s1061"/>
        <o:r id="V:Rule81" type="connector" idref="#_x0000_s1049"/>
        <o:r id="V:Rule82" type="connector" idref="#_x0000_s1032"/>
        <o:r id="V:Rule83" type="connector" idref="#_x0000_s1045"/>
        <o:r id="V:Rule84" type="connector" idref="#_x0000_s1050"/>
        <o:r id="V:Rule85" type="connector" idref="#_x0000_s1037"/>
        <o:r id="V:Rule86" type="connector" idref="#_x0000_s1067"/>
        <o:r id="V:Rule87" type="connector" idref="#_x0000_s1069"/>
        <o:r id="V:Rule88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03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4D0344"/>
  </w:style>
  <w:style w:type="paragraph" w:styleId="a4">
    <w:name w:val="footer"/>
    <w:basedOn w:val="a"/>
    <w:link w:val="Char0"/>
    <w:uiPriority w:val="99"/>
    <w:unhideWhenUsed/>
    <w:rsid w:val="004D03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D0344"/>
  </w:style>
  <w:style w:type="paragraph" w:styleId="a5">
    <w:name w:val="List Paragraph"/>
    <w:basedOn w:val="a"/>
    <w:uiPriority w:val="34"/>
    <w:qFormat/>
    <w:rsid w:val="00AE62A3"/>
    <w:pPr>
      <w:ind w:left="720"/>
      <w:contextualSpacing/>
    </w:pPr>
  </w:style>
  <w:style w:type="table" w:styleId="a6">
    <w:name w:val="Table Grid"/>
    <w:basedOn w:val="a1"/>
    <w:uiPriority w:val="59"/>
    <w:rsid w:val="00040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header" Target="head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27720-D8D2-46E7-B89C-8F91B9BE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10</Pages>
  <Words>1582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2014-06-30T15:43:00Z</dcterms:created>
  <dcterms:modified xsi:type="dcterms:W3CDTF">2014-07-25T12:10:00Z</dcterms:modified>
</cp:coreProperties>
</file>